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436" w:rsidRPr="001E5436" w:rsidRDefault="001E5436" w:rsidP="001E5436">
      <w:pPr>
        <w:pStyle w:val="a3"/>
        <w:rPr>
          <w:rFonts w:ascii="Arial" w:hAnsi="Arial" w:cs="Arial"/>
          <w:b/>
          <w:sz w:val="36"/>
          <w:szCs w:val="36"/>
        </w:rPr>
      </w:pPr>
      <w:r w:rsidRPr="001E5436">
        <w:rPr>
          <w:rFonts w:ascii="Arial" w:hAnsi="Arial" w:cs="Arial"/>
          <w:b/>
          <w:sz w:val="36"/>
          <w:szCs w:val="36"/>
        </w:rPr>
        <w:t>Ferroptosis, an iron-dependent regulated cell death</w:t>
      </w:r>
      <w:bookmarkStart w:id="0" w:name="_GoBack"/>
      <w:bookmarkEnd w:id="0"/>
    </w:p>
    <w:p w:rsidR="001E5436" w:rsidRPr="001E5436" w:rsidRDefault="001E5436" w:rsidP="001E5436">
      <w:pPr>
        <w:pStyle w:val="a3"/>
        <w:rPr>
          <w:rFonts w:ascii="Arial" w:hAnsi="Arial" w:cs="Arial"/>
          <w:b/>
          <w:noProof/>
          <w:sz w:val="36"/>
          <w:szCs w:val="36"/>
        </w:rPr>
      </w:pPr>
      <w:r>
        <w:rPr>
          <w:rFonts w:ascii="Arial" w:hAnsi="Arial" w:cs="Arial"/>
          <w:b/>
          <w:sz w:val="36"/>
          <w:szCs w:val="36"/>
        </w:rPr>
        <w:t>: A</w:t>
      </w:r>
      <w:r w:rsidRPr="001E5436">
        <w:rPr>
          <w:rFonts w:ascii="Arial" w:hAnsi="Arial" w:cs="Arial"/>
          <w:b/>
          <w:sz w:val="36"/>
          <w:szCs w:val="36"/>
        </w:rPr>
        <w:t>n emerging target in cancer and cardiovascular diseases</w:t>
      </w:r>
      <w:r w:rsidRPr="001E5436">
        <w:rPr>
          <w:rFonts w:ascii="Arial" w:hAnsi="Arial" w:cs="Arial"/>
          <w:b/>
          <w:noProof/>
          <w:sz w:val="36"/>
          <w:szCs w:val="36"/>
        </w:rPr>
        <w:t xml:space="preserve"> </w:t>
      </w:r>
    </w:p>
    <w:p w:rsidR="001E5436" w:rsidRPr="001E5436" w:rsidRDefault="001E5436" w:rsidP="001E5436">
      <w:pPr>
        <w:pStyle w:val="a3"/>
        <w:rPr>
          <w:rFonts w:ascii="Arial" w:hAnsi="Arial" w:cs="Arial"/>
          <w:b/>
          <w:noProof/>
          <w:sz w:val="36"/>
          <w:szCs w:val="36"/>
        </w:rPr>
      </w:pPr>
    </w:p>
    <w:p w:rsidR="004C1022" w:rsidRPr="001E5436" w:rsidRDefault="004C1022" w:rsidP="001E5436">
      <w:pPr>
        <w:pStyle w:val="a3"/>
        <w:rPr>
          <w:rFonts w:ascii="Arial" w:hAnsi="Arial" w:cs="Arial"/>
          <w:b/>
          <w:noProof/>
          <w:sz w:val="24"/>
        </w:rPr>
      </w:pPr>
      <w:r w:rsidRPr="001E5436">
        <w:rPr>
          <w:rFonts w:ascii="Arial" w:hAnsi="Arial" w:cs="Arial"/>
          <w:b/>
          <w:noProof/>
          <w:sz w:val="24"/>
        </w:rPr>
        <w:t>Eun-Woo Lee, Ph.D.</w:t>
      </w:r>
    </w:p>
    <w:p w:rsidR="004C1022" w:rsidRPr="001E5436" w:rsidRDefault="004C1022" w:rsidP="004C1022">
      <w:pPr>
        <w:pStyle w:val="a3"/>
        <w:rPr>
          <w:rFonts w:ascii="Arial" w:hAnsi="Arial" w:cs="Arial"/>
          <w:b/>
          <w:noProof/>
          <w:sz w:val="24"/>
        </w:rPr>
      </w:pPr>
      <w:r w:rsidRPr="001E5436">
        <w:rPr>
          <w:rFonts w:ascii="Arial" w:hAnsi="Arial" w:cs="Arial"/>
          <w:b/>
          <w:noProof/>
          <w:sz w:val="24"/>
        </w:rPr>
        <w:t>Metabolic Regulation Research Center,</w:t>
      </w:r>
    </w:p>
    <w:p w:rsidR="004C1022" w:rsidRPr="001E5436" w:rsidRDefault="004C1022" w:rsidP="004C1022">
      <w:pPr>
        <w:pStyle w:val="a3"/>
        <w:spacing w:line="276" w:lineRule="auto"/>
        <w:rPr>
          <w:rFonts w:ascii="Arial" w:hAnsi="Arial" w:cs="Arial"/>
          <w:b/>
          <w:noProof/>
          <w:sz w:val="24"/>
        </w:rPr>
      </w:pPr>
      <w:r w:rsidRPr="001E5436">
        <w:rPr>
          <w:rFonts w:ascii="Arial" w:hAnsi="Arial" w:cs="Arial"/>
          <w:b/>
          <w:noProof/>
          <w:sz w:val="24"/>
        </w:rPr>
        <w:t>Korea Research Institute of Bioscience &amp; Biotechnology (KRIBB), Daejeon, Korea</w:t>
      </w:r>
    </w:p>
    <w:p w:rsidR="00E525E7" w:rsidRPr="001E5436" w:rsidRDefault="00BB1624" w:rsidP="003D1B56">
      <w:pPr>
        <w:pStyle w:val="a3"/>
        <w:spacing w:line="360" w:lineRule="auto"/>
        <w:rPr>
          <w:rFonts w:ascii="Arial" w:hAnsi="Arial" w:cs="Arial"/>
          <w:b/>
          <w:sz w:val="22"/>
        </w:rPr>
      </w:pPr>
      <w:r w:rsidRPr="001E5436">
        <w:rPr>
          <w:rFonts w:ascii="Arial" w:hAnsi="Arial" w:cs="Arial"/>
          <w:b/>
          <w:noProof/>
          <w:sz w:val="22"/>
          <w:lang w:val="en-GB"/>
        </w:rPr>
        <mc:AlternateContent>
          <mc:Choice Requires="wps">
            <w:drawing>
              <wp:anchor distT="0" distB="0" distL="114300" distR="114300" simplePos="0" relativeHeight="251658240" behindDoc="0" locked="0" layoutInCell="1" allowOverlap="1" wp14:anchorId="08EBC7FE" wp14:editId="58640322">
                <wp:simplePos x="0" y="0"/>
                <wp:positionH relativeFrom="column">
                  <wp:posOffset>-19050</wp:posOffset>
                </wp:positionH>
                <wp:positionV relativeFrom="paragraph">
                  <wp:posOffset>93980</wp:posOffset>
                </wp:positionV>
                <wp:extent cx="5276850" cy="0"/>
                <wp:effectExtent l="0" t="19050" r="0" b="19050"/>
                <wp:wrapNone/>
                <wp:docPr id="1" name="직선 화살표 연결선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straightConnector1">
                          <a:avLst/>
                        </a:prstGeom>
                        <a:noFill/>
                        <a:ln w="28575">
                          <a:solidFill>
                            <a:srgbClr val="2727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w14:anchorId="374201D4" id="_x0000_t32" coordsize="21600,21600" o:spt="32" o:oned="t" path="m,l21600,21600e" filled="f">
                <v:path arrowok="t" fillok="f" o:connecttype="none"/>
                <o:lock v:ext="edit" shapetype="t"/>
              </v:shapetype>
              <v:shape id="직선 화살표 연결선 1" o:spid="_x0000_s1026" type="#_x0000_t32" style="position:absolute;left:0;text-align:left;margin-left:-1.5pt;margin-top:7.4pt;width:41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" strokecolor="#272727" strokeweight="2.25pt"/>
            </w:pict>
          </mc:Fallback>
        </mc:AlternateContent>
      </w:r>
    </w:p>
    <w:p w:rsidR="004C1022" w:rsidRPr="001E5436" w:rsidRDefault="001E5436" w:rsidP="001E5436">
      <w:pPr>
        <w:pStyle w:val="ac"/>
        <w:widowControl/>
        <w:wordWrap/>
        <w:autoSpaceDE/>
        <w:ind w:firstLine="720"/>
        <w:rPr>
          <w:rFonts w:ascii="Arial" w:hAnsi="Arial" w:cs="Arial"/>
          <w:sz w:val="24"/>
        </w:rPr>
      </w:pPr>
      <w:r w:rsidRPr="001E5436">
        <w:rPr>
          <w:rFonts w:ascii="Arial" w:eastAsia="돋움" w:hAnsi="Arial" w:cs="Arial"/>
          <w:sz w:val="22"/>
        </w:rPr>
        <w:t xml:space="preserve">Ferroptosis is a type of cell death, which is morphologically and mechanistically distinct from other type of cell death pathways such as apoptosis and necroptosis. Increasing interest in ferroptosis is emerging due to its critical roles in several pathological conditions, such as ischemia-reperfusion (I/R) injury, neurodegeneration, and cancer. Lipid peroxidation is a hallmark of ferroptosis and directly destroys cellular membranes, thereby causing ferroptosis. Among the various lipids, polyunsaturated fatty acids (PUFAs) associated with several phospholipids, such as phosphatidylethanolamine (PE) and phosphatidylcholine (PC), are responsible for ferroptosis-inducing lipid peroxidation. Since the </w:t>
      </w:r>
      <w:r w:rsidRPr="001E5436">
        <w:rPr>
          <w:rFonts w:ascii="Arial" w:eastAsia="돋움" w:hAnsi="Arial" w:cs="Arial"/>
          <w:i/>
          <w:sz w:val="22"/>
        </w:rPr>
        <w:t>de novo</w:t>
      </w:r>
      <w:r w:rsidRPr="001E5436">
        <w:rPr>
          <w:rFonts w:ascii="Arial" w:eastAsia="돋움" w:hAnsi="Arial" w:cs="Arial"/>
          <w:sz w:val="22"/>
        </w:rPr>
        <w:t xml:space="preserve"> synthesis of PUFAs is strongly restricted in mammals, cells take up essential fatty acids from the blood and lymph to produce a variety of PUFAs via PUFA biosynthesis pathways. Free PUFAs can be incorporated into the cellular membrane by several enzymes, such as ACLS4 and LPCAT3, and undergo lipid peroxidation through enzymatic and non-enzymatic mechanisms. In this talk, I will discuss how various lipid metabolism and signaling pathways are associated with lipid peroxidation and ferroptosis, and will provide insights into treatment strategies for ferroptosis-related diseases.</w:t>
      </w:r>
    </w:p>
    <w:sectPr w:rsidR="004C1022" w:rsidRPr="001E5436" w:rsidSect="002D144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C87" w:rsidRDefault="00976C87" w:rsidP="003F0E6F">
      <w:pPr>
        <w:spacing w:after="0" w:line="240" w:lineRule="auto"/>
      </w:pPr>
      <w:r>
        <w:separator/>
      </w:r>
    </w:p>
  </w:endnote>
  <w:endnote w:type="continuationSeparator" w:id="0">
    <w:p w:rsidR="00976C87" w:rsidRDefault="00976C87" w:rsidP="003F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roman"/>
    <w:pitch w:val="variable"/>
    <w:sig w:usb0="F7002EFF" w:usb1="19DFFFFF" w:usb2="001BFDD7" w:usb3="00000000" w:csb0="001F01FF" w:csb1="00000000"/>
  </w:font>
  <w:font w:name="Arial">
    <w:panose1 w:val="020B0604020202020204"/>
    <w:charset w:val="00"/>
    <w:family w:val="swiss"/>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C87" w:rsidRDefault="00976C87" w:rsidP="003F0E6F">
      <w:pPr>
        <w:spacing w:after="0" w:line="240" w:lineRule="auto"/>
      </w:pPr>
      <w:r>
        <w:separator/>
      </w:r>
    </w:p>
  </w:footnote>
  <w:footnote w:type="continuationSeparator" w:id="0">
    <w:p w:rsidR="00976C87" w:rsidRDefault="00976C87" w:rsidP="003F0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92167"/>
    <w:multiLevelType w:val="hybridMultilevel"/>
    <w:tmpl w:val="53A2BEE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259864EE"/>
    <w:multiLevelType w:val="hybridMultilevel"/>
    <w:tmpl w:val="DF789156"/>
    <w:lvl w:ilvl="0" w:tplc="185CD0D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oNotTrackFormatting/>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E9"/>
    <w:rsid w:val="00004049"/>
    <w:rsid w:val="00012716"/>
    <w:rsid w:val="00043038"/>
    <w:rsid w:val="00064617"/>
    <w:rsid w:val="00066954"/>
    <w:rsid w:val="00074215"/>
    <w:rsid w:val="000A14D3"/>
    <w:rsid w:val="000D1DD9"/>
    <w:rsid w:val="00115E83"/>
    <w:rsid w:val="001224BE"/>
    <w:rsid w:val="001276BF"/>
    <w:rsid w:val="001315B0"/>
    <w:rsid w:val="00141B6F"/>
    <w:rsid w:val="001511B9"/>
    <w:rsid w:val="001516FA"/>
    <w:rsid w:val="001529A7"/>
    <w:rsid w:val="00166DE9"/>
    <w:rsid w:val="00171376"/>
    <w:rsid w:val="00176BD0"/>
    <w:rsid w:val="00183C1D"/>
    <w:rsid w:val="00190695"/>
    <w:rsid w:val="001A47F4"/>
    <w:rsid w:val="001A7E91"/>
    <w:rsid w:val="001E5436"/>
    <w:rsid w:val="001F4ED0"/>
    <w:rsid w:val="00223FB5"/>
    <w:rsid w:val="00224AFD"/>
    <w:rsid w:val="00260A0E"/>
    <w:rsid w:val="00293804"/>
    <w:rsid w:val="002B4639"/>
    <w:rsid w:val="002C73CC"/>
    <w:rsid w:val="002D1447"/>
    <w:rsid w:val="002D4C5A"/>
    <w:rsid w:val="002F6CE2"/>
    <w:rsid w:val="00321BF7"/>
    <w:rsid w:val="00392E7A"/>
    <w:rsid w:val="00397921"/>
    <w:rsid w:val="003D1B56"/>
    <w:rsid w:val="003F0E6F"/>
    <w:rsid w:val="003F29C9"/>
    <w:rsid w:val="00423786"/>
    <w:rsid w:val="004502A5"/>
    <w:rsid w:val="00450A68"/>
    <w:rsid w:val="00475EB8"/>
    <w:rsid w:val="00476C8A"/>
    <w:rsid w:val="004C1022"/>
    <w:rsid w:val="004C62F3"/>
    <w:rsid w:val="00506ED6"/>
    <w:rsid w:val="00517AE3"/>
    <w:rsid w:val="00543D46"/>
    <w:rsid w:val="00550293"/>
    <w:rsid w:val="00580AA8"/>
    <w:rsid w:val="00585F76"/>
    <w:rsid w:val="005C34DD"/>
    <w:rsid w:val="005C5924"/>
    <w:rsid w:val="005E1429"/>
    <w:rsid w:val="00651665"/>
    <w:rsid w:val="00676845"/>
    <w:rsid w:val="00683F33"/>
    <w:rsid w:val="006A3BD5"/>
    <w:rsid w:val="006B5765"/>
    <w:rsid w:val="006B6547"/>
    <w:rsid w:val="00711704"/>
    <w:rsid w:val="0072649A"/>
    <w:rsid w:val="00754777"/>
    <w:rsid w:val="0076071C"/>
    <w:rsid w:val="00763B55"/>
    <w:rsid w:val="007A2DEE"/>
    <w:rsid w:val="007A4C85"/>
    <w:rsid w:val="007D2C3F"/>
    <w:rsid w:val="007F1F9A"/>
    <w:rsid w:val="00805FF8"/>
    <w:rsid w:val="0081349A"/>
    <w:rsid w:val="008656E8"/>
    <w:rsid w:val="008D08BE"/>
    <w:rsid w:val="008D4290"/>
    <w:rsid w:val="008D6FFA"/>
    <w:rsid w:val="00927820"/>
    <w:rsid w:val="00935322"/>
    <w:rsid w:val="00937F13"/>
    <w:rsid w:val="00976C87"/>
    <w:rsid w:val="00987ED6"/>
    <w:rsid w:val="00997A8B"/>
    <w:rsid w:val="009B0E3D"/>
    <w:rsid w:val="009B52C2"/>
    <w:rsid w:val="009B720A"/>
    <w:rsid w:val="009C2707"/>
    <w:rsid w:val="00A16B4C"/>
    <w:rsid w:val="00A4253F"/>
    <w:rsid w:val="00A7020B"/>
    <w:rsid w:val="00AA1359"/>
    <w:rsid w:val="00AA1652"/>
    <w:rsid w:val="00AC0F5A"/>
    <w:rsid w:val="00AD24FB"/>
    <w:rsid w:val="00B20987"/>
    <w:rsid w:val="00B36D75"/>
    <w:rsid w:val="00B9525A"/>
    <w:rsid w:val="00BB1624"/>
    <w:rsid w:val="00C310AF"/>
    <w:rsid w:val="00C8664F"/>
    <w:rsid w:val="00C8717D"/>
    <w:rsid w:val="00CD6FF2"/>
    <w:rsid w:val="00D02A27"/>
    <w:rsid w:val="00D240D1"/>
    <w:rsid w:val="00D26854"/>
    <w:rsid w:val="00D26B54"/>
    <w:rsid w:val="00D33259"/>
    <w:rsid w:val="00D408E8"/>
    <w:rsid w:val="00D569CC"/>
    <w:rsid w:val="00D706F7"/>
    <w:rsid w:val="00D7294A"/>
    <w:rsid w:val="00D974F4"/>
    <w:rsid w:val="00DF0242"/>
    <w:rsid w:val="00E04A6F"/>
    <w:rsid w:val="00E47B19"/>
    <w:rsid w:val="00E525E7"/>
    <w:rsid w:val="00E5711F"/>
    <w:rsid w:val="00E71113"/>
    <w:rsid w:val="00E72DDB"/>
    <w:rsid w:val="00E960EA"/>
    <w:rsid w:val="00EE20AA"/>
    <w:rsid w:val="00EF6707"/>
    <w:rsid w:val="00F1587B"/>
    <w:rsid w:val="00F16F19"/>
    <w:rsid w:val="00F209E1"/>
    <w:rsid w:val="00F3552C"/>
    <w:rsid w:val="00F66536"/>
    <w:rsid w:val="00F76309"/>
    <w:rsid w:val="00F84009"/>
    <w:rsid w:val="00FB16D9"/>
    <w:rsid w:val="00FB7FF2"/>
    <w:rsid w:val="00FC66CD"/>
    <w:rsid w:val="00FF6B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9BB2E6-D37D-4890-A5B4-81D9AF40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6DE9"/>
    <w:pPr>
      <w:widowControl w:val="0"/>
      <w:wordWrap w:val="0"/>
      <w:autoSpaceDE w:val="0"/>
      <w:autoSpaceDN w:val="0"/>
      <w:spacing w:after="0" w:line="240" w:lineRule="auto"/>
    </w:pPr>
  </w:style>
  <w:style w:type="paragraph" w:styleId="a4">
    <w:name w:val="header"/>
    <w:basedOn w:val="a"/>
    <w:link w:val="Char"/>
    <w:uiPriority w:val="99"/>
    <w:unhideWhenUsed/>
    <w:rsid w:val="003F0E6F"/>
    <w:pPr>
      <w:tabs>
        <w:tab w:val="center" w:pos="4513"/>
        <w:tab w:val="right" w:pos="9026"/>
      </w:tabs>
      <w:snapToGrid w:val="0"/>
    </w:pPr>
  </w:style>
  <w:style w:type="character" w:customStyle="1" w:styleId="Char">
    <w:name w:val="머리글 Char"/>
    <w:basedOn w:val="a0"/>
    <w:link w:val="a4"/>
    <w:uiPriority w:val="99"/>
    <w:rsid w:val="003F0E6F"/>
  </w:style>
  <w:style w:type="paragraph" w:styleId="a5">
    <w:name w:val="footer"/>
    <w:basedOn w:val="a"/>
    <w:link w:val="Char0"/>
    <w:uiPriority w:val="99"/>
    <w:unhideWhenUsed/>
    <w:rsid w:val="003F0E6F"/>
    <w:pPr>
      <w:tabs>
        <w:tab w:val="center" w:pos="4513"/>
        <w:tab w:val="right" w:pos="9026"/>
      </w:tabs>
      <w:snapToGrid w:val="0"/>
    </w:pPr>
  </w:style>
  <w:style w:type="character" w:customStyle="1" w:styleId="Char0">
    <w:name w:val="바닥글 Char"/>
    <w:basedOn w:val="a0"/>
    <w:link w:val="a5"/>
    <w:uiPriority w:val="99"/>
    <w:rsid w:val="003F0E6F"/>
  </w:style>
  <w:style w:type="character" w:styleId="a6">
    <w:name w:val="annotation reference"/>
    <w:basedOn w:val="a0"/>
    <w:uiPriority w:val="99"/>
    <w:semiHidden/>
    <w:unhideWhenUsed/>
    <w:rsid w:val="00D02A27"/>
    <w:rPr>
      <w:sz w:val="18"/>
      <w:szCs w:val="18"/>
    </w:rPr>
  </w:style>
  <w:style w:type="paragraph" w:styleId="a7">
    <w:name w:val="annotation text"/>
    <w:basedOn w:val="a"/>
    <w:link w:val="Char1"/>
    <w:uiPriority w:val="99"/>
    <w:semiHidden/>
    <w:unhideWhenUsed/>
    <w:rsid w:val="00D02A27"/>
    <w:pPr>
      <w:jc w:val="left"/>
    </w:pPr>
  </w:style>
  <w:style w:type="character" w:customStyle="1" w:styleId="Char1">
    <w:name w:val="메모 텍스트 Char"/>
    <w:basedOn w:val="a0"/>
    <w:link w:val="a7"/>
    <w:uiPriority w:val="99"/>
    <w:semiHidden/>
    <w:rsid w:val="00D02A27"/>
  </w:style>
  <w:style w:type="paragraph" w:styleId="a8">
    <w:name w:val="annotation subject"/>
    <w:basedOn w:val="a7"/>
    <w:next w:val="a7"/>
    <w:link w:val="Char2"/>
    <w:uiPriority w:val="99"/>
    <w:semiHidden/>
    <w:unhideWhenUsed/>
    <w:rsid w:val="00D02A27"/>
    <w:rPr>
      <w:b/>
      <w:bCs/>
    </w:rPr>
  </w:style>
  <w:style w:type="character" w:customStyle="1" w:styleId="Char2">
    <w:name w:val="메모 주제 Char"/>
    <w:basedOn w:val="Char1"/>
    <w:link w:val="a8"/>
    <w:uiPriority w:val="99"/>
    <w:semiHidden/>
    <w:rsid w:val="00D02A27"/>
    <w:rPr>
      <w:b/>
      <w:bCs/>
    </w:rPr>
  </w:style>
  <w:style w:type="paragraph" w:styleId="a9">
    <w:name w:val="Revision"/>
    <w:hidden/>
    <w:uiPriority w:val="99"/>
    <w:semiHidden/>
    <w:rsid w:val="00D02A27"/>
    <w:pPr>
      <w:spacing w:after="0" w:line="240" w:lineRule="auto"/>
      <w:jc w:val="left"/>
    </w:pPr>
  </w:style>
  <w:style w:type="paragraph" w:styleId="aa">
    <w:name w:val="Balloon Text"/>
    <w:basedOn w:val="a"/>
    <w:link w:val="Char3"/>
    <w:uiPriority w:val="99"/>
    <w:semiHidden/>
    <w:unhideWhenUsed/>
    <w:rsid w:val="00D02A27"/>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a"/>
    <w:uiPriority w:val="99"/>
    <w:semiHidden/>
    <w:rsid w:val="00D02A27"/>
    <w:rPr>
      <w:rFonts w:asciiTheme="majorHAnsi" w:eastAsiaTheme="majorEastAsia" w:hAnsiTheme="majorHAnsi" w:cstheme="majorBidi"/>
      <w:sz w:val="18"/>
      <w:szCs w:val="18"/>
    </w:rPr>
  </w:style>
  <w:style w:type="character" w:styleId="ab">
    <w:name w:val="Hyperlink"/>
    <w:basedOn w:val="a0"/>
    <w:semiHidden/>
    <w:rsid w:val="00997A8B"/>
    <w:rPr>
      <w:color w:val="0033CC"/>
      <w:u w:val="single"/>
    </w:rPr>
  </w:style>
  <w:style w:type="paragraph" w:customStyle="1" w:styleId="EndNoteBibliography">
    <w:name w:val="EndNote Bibliography"/>
    <w:basedOn w:val="a"/>
    <w:link w:val="EndNoteBibliographyChar"/>
    <w:rsid w:val="008D08BE"/>
    <w:pPr>
      <w:spacing w:line="240" w:lineRule="auto"/>
    </w:pPr>
    <w:rPr>
      <w:rFonts w:ascii="맑은 고딕" w:eastAsia="맑은 고딕" w:hAnsi="맑은 고딕"/>
      <w:noProof/>
    </w:rPr>
  </w:style>
  <w:style w:type="character" w:customStyle="1" w:styleId="EndNoteBibliographyChar">
    <w:name w:val="EndNote Bibliography Char"/>
    <w:basedOn w:val="a0"/>
    <w:link w:val="EndNoteBibliography"/>
    <w:rsid w:val="008D08BE"/>
    <w:rPr>
      <w:rFonts w:ascii="맑은 고딕" w:eastAsia="맑은 고딕" w:hAnsi="맑은 고딕"/>
      <w:noProof/>
    </w:rPr>
  </w:style>
  <w:style w:type="paragraph" w:customStyle="1" w:styleId="ac">
    <w:name w:val="바탕글"/>
    <w:basedOn w:val="a"/>
    <w:rsid w:val="004C1022"/>
    <w:pPr>
      <w:spacing w:after="0" w:line="384" w:lineRule="auto"/>
      <w:textAlignment w:val="baseline"/>
    </w:pPr>
    <w:rPr>
      <w:rFonts w:ascii="함초롬바탕" w:eastAsia="Times New Roman" w:hAnsi="Times New Roman" w:cs="Times New Roman"/>
      <w:color w:val="000000"/>
      <w:kern w:val="0"/>
      <w:szCs w:val="20"/>
      <w:lang w:val="en-GB"/>
    </w:rPr>
  </w:style>
  <w:style w:type="paragraph" w:customStyle="1" w:styleId="1">
    <w:name w:val="표준1"/>
    <w:basedOn w:val="a"/>
    <w:rsid w:val="004C1022"/>
    <w:pPr>
      <w:spacing w:after="160" w:line="256" w:lineRule="auto"/>
      <w:textAlignment w:val="baseline"/>
    </w:pPr>
    <w:rPr>
      <w:rFonts w:ascii="맑은 고딕" w:eastAsia="Times New Roman" w:hAnsi="Times New Roman" w:cs="Times New Roman"/>
      <w:color w:val="000000"/>
      <w:szCs w:val="20"/>
      <w:lang w:val="en-GB"/>
    </w:rPr>
  </w:style>
  <w:style w:type="paragraph" w:styleId="ad">
    <w:name w:val="List Paragraph"/>
    <w:basedOn w:val="a"/>
    <w:uiPriority w:val="34"/>
    <w:qFormat/>
    <w:rsid w:val="004C1022"/>
    <w:pPr>
      <w:spacing w:after="0" w:line="240" w:lineRule="auto"/>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933692">
      <w:bodyDiv w:val="1"/>
      <w:marLeft w:val="0"/>
      <w:marRight w:val="0"/>
      <w:marTop w:val="0"/>
      <w:marBottom w:val="0"/>
      <w:divBdr>
        <w:top w:val="none" w:sz="0" w:space="0" w:color="auto"/>
        <w:left w:val="none" w:sz="0" w:space="0" w:color="auto"/>
        <w:bottom w:val="none" w:sz="0" w:space="0" w:color="auto"/>
        <w:right w:val="none" w:sz="0" w:space="0" w:color="auto"/>
      </w:divBdr>
    </w:div>
    <w:div w:id="200593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8F804-9964-4CD1-BCCA-8A94AF8C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1318</Characters>
  <Application>Microsoft Office Word</Application>
  <DocSecurity>0</DocSecurity>
  <Lines>10</Lines>
  <Paragraphs>3</Paragraphs>
  <ScaleCrop>false</ScaleCrop>
  <HeadingPairs>
    <vt:vector size="2" baseType="variant">
      <vt:variant>
        <vt:lpstr>제목</vt:lpstr>
      </vt:variant>
      <vt:variant>
        <vt:i4>1</vt:i4>
      </vt:variant>
    </vt:vector>
  </HeadingPairs>
  <TitlesOfParts>
    <vt:vector size="1" baseType="lpstr">
      <vt:lpstr/>
    </vt:vector>
  </TitlesOfParts>
  <Company>National Cancer Center</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dc:creator>
  <cp:lastModifiedBy>user</cp:lastModifiedBy>
  <cp:revision>5</cp:revision>
  <cp:lastPrinted>2013-03-18T07:13:00Z</cp:lastPrinted>
  <dcterms:created xsi:type="dcterms:W3CDTF">2020-10-08T01:52:00Z</dcterms:created>
  <dcterms:modified xsi:type="dcterms:W3CDTF">2021-09-01T05:23:00Z</dcterms:modified>
</cp:coreProperties>
</file>