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0E28" w14:textId="7662DAF8" w:rsidR="00E04410" w:rsidRPr="00EF49EA" w:rsidRDefault="00125001" w:rsidP="00125001">
      <w:pPr>
        <w:jc w:val="center"/>
        <w:rPr>
          <w:rFonts w:ascii="Palatino Linotype" w:hAnsi="Palatino Linotype" w:cs="Times New Roman"/>
          <w:b/>
          <w:bCs/>
          <w:sz w:val="28"/>
          <w:szCs w:val="28"/>
        </w:rPr>
      </w:pPr>
      <w:r w:rsidRPr="00EF49EA">
        <w:rPr>
          <w:rFonts w:ascii="Palatino Linotype" w:hAnsi="Palatino Linotype" w:cs="Times New Roman"/>
          <w:b/>
          <w:bCs/>
          <w:sz w:val="28"/>
          <w:szCs w:val="28"/>
        </w:rPr>
        <w:t>Molecular pathogenesis and novel therapeutic strategies of Fabry disease, a lysosomal storage disease</w:t>
      </w:r>
    </w:p>
    <w:p w14:paraId="30BED6EB" w14:textId="77777777" w:rsidR="00125001" w:rsidRPr="00EF49EA" w:rsidRDefault="00125001">
      <w:pPr>
        <w:rPr>
          <w:rFonts w:ascii="Palatino Linotype" w:hAnsi="Palatino Linotype" w:cs="Times New Roman"/>
          <w:sz w:val="24"/>
          <w:szCs w:val="24"/>
        </w:rPr>
      </w:pPr>
    </w:p>
    <w:p w14:paraId="2447CCAA" w14:textId="77777777" w:rsidR="00125001" w:rsidRPr="00EF49EA" w:rsidRDefault="00125001" w:rsidP="00125001">
      <w:pPr>
        <w:jc w:val="center"/>
        <w:rPr>
          <w:rFonts w:ascii="Palatino Linotype" w:hAnsi="Palatino Linotype" w:cs="Times New Roman"/>
          <w:sz w:val="24"/>
          <w:szCs w:val="24"/>
        </w:rPr>
      </w:pPr>
      <w:r w:rsidRPr="00EF49EA">
        <w:rPr>
          <w:rFonts w:ascii="Palatino Linotype" w:hAnsi="Palatino Linotype" w:cs="Times New Roman"/>
          <w:sz w:val="24"/>
          <w:szCs w:val="24"/>
        </w:rPr>
        <w:t xml:space="preserve">Sung-Chul Jung, </w:t>
      </w:r>
      <w:proofErr w:type="spellStart"/>
      <w:r w:rsidRPr="00EF49EA">
        <w:rPr>
          <w:rFonts w:ascii="Palatino Linotype" w:hAnsi="Palatino Linotype" w:cs="Times New Roman"/>
          <w:sz w:val="24"/>
          <w:szCs w:val="24"/>
        </w:rPr>
        <w:t>M.D.,Ph.D</w:t>
      </w:r>
      <w:proofErr w:type="spellEnd"/>
      <w:r w:rsidRPr="00EF49EA">
        <w:rPr>
          <w:rFonts w:ascii="Palatino Linotype" w:hAnsi="Palatino Linotype" w:cs="Times New Roman"/>
          <w:sz w:val="24"/>
          <w:szCs w:val="24"/>
        </w:rPr>
        <w:t>.</w:t>
      </w:r>
    </w:p>
    <w:p w14:paraId="718360AF" w14:textId="77777777" w:rsidR="00125001" w:rsidRPr="00EF49EA" w:rsidRDefault="00125001" w:rsidP="00125001">
      <w:pPr>
        <w:jc w:val="center"/>
        <w:rPr>
          <w:rFonts w:ascii="Palatino Linotype" w:hAnsi="Palatino Linotype" w:cs="Times New Roman"/>
          <w:sz w:val="24"/>
          <w:szCs w:val="24"/>
        </w:rPr>
      </w:pPr>
      <w:r w:rsidRPr="00EF49EA">
        <w:rPr>
          <w:rFonts w:ascii="Palatino Linotype" w:hAnsi="Palatino Linotype" w:cs="Times New Roman"/>
          <w:sz w:val="24"/>
          <w:szCs w:val="24"/>
        </w:rPr>
        <w:t xml:space="preserve">Department of Biochemistry, College of Medicine, </w:t>
      </w:r>
      <w:proofErr w:type="spellStart"/>
      <w:r w:rsidRPr="00EF49EA">
        <w:rPr>
          <w:rFonts w:ascii="Palatino Linotype" w:hAnsi="Palatino Linotype" w:cs="Times New Roman"/>
          <w:sz w:val="24"/>
          <w:szCs w:val="24"/>
        </w:rPr>
        <w:t>Ewha</w:t>
      </w:r>
      <w:proofErr w:type="spellEnd"/>
      <w:r w:rsidRPr="00EF49EA">
        <w:rPr>
          <w:rFonts w:ascii="Palatino Linotype" w:hAnsi="Palatino Linotype" w:cs="Times New Roman"/>
          <w:sz w:val="24"/>
          <w:szCs w:val="24"/>
        </w:rPr>
        <w:t xml:space="preserve"> </w:t>
      </w:r>
      <w:proofErr w:type="spellStart"/>
      <w:r w:rsidRPr="00EF49EA">
        <w:rPr>
          <w:rFonts w:ascii="Palatino Linotype" w:hAnsi="Palatino Linotype" w:cs="Times New Roman"/>
          <w:sz w:val="24"/>
          <w:szCs w:val="24"/>
        </w:rPr>
        <w:t>Womans</w:t>
      </w:r>
      <w:proofErr w:type="spellEnd"/>
      <w:r w:rsidRPr="00EF49EA">
        <w:rPr>
          <w:rFonts w:ascii="Palatino Linotype" w:hAnsi="Palatino Linotype" w:cs="Times New Roman"/>
          <w:sz w:val="24"/>
          <w:szCs w:val="24"/>
        </w:rPr>
        <w:t xml:space="preserve"> University, </w:t>
      </w:r>
    </w:p>
    <w:p w14:paraId="58210BFD" w14:textId="77777777" w:rsidR="00125001" w:rsidRPr="00EF49EA" w:rsidRDefault="00125001" w:rsidP="00125001">
      <w:pPr>
        <w:jc w:val="center"/>
        <w:rPr>
          <w:rFonts w:ascii="Palatino Linotype" w:hAnsi="Palatino Linotype" w:cs="Times New Roman"/>
          <w:sz w:val="24"/>
          <w:szCs w:val="24"/>
        </w:rPr>
      </w:pPr>
      <w:r w:rsidRPr="00EF49EA">
        <w:rPr>
          <w:rFonts w:ascii="Palatino Linotype" w:hAnsi="Palatino Linotype" w:cs="Times New Roman"/>
          <w:sz w:val="24"/>
          <w:szCs w:val="24"/>
        </w:rPr>
        <w:t>Seoul 07804, Korea</w:t>
      </w:r>
    </w:p>
    <w:p w14:paraId="06D5D0D7" w14:textId="77777777" w:rsidR="00125001" w:rsidRPr="00EF49EA" w:rsidRDefault="00125001" w:rsidP="00AA55FB">
      <w:pPr>
        <w:spacing w:line="360" w:lineRule="auto"/>
        <w:jc w:val="center"/>
        <w:rPr>
          <w:rFonts w:ascii="Palatino Linotype" w:hAnsi="Palatino Linotype" w:cs="Times New Roman"/>
          <w:sz w:val="24"/>
          <w:szCs w:val="24"/>
        </w:rPr>
      </w:pPr>
    </w:p>
    <w:p w14:paraId="6FC7E109" w14:textId="3D12DFF3" w:rsidR="004E02AA" w:rsidRPr="00EF49EA" w:rsidRDefault="004E02AA" w:rsidP="00AA55FB">
      <w:pPr>
        <w:spacing w:line="360" w:lineRule="auto"/>
        <w:ind w:firstLineChars="100" w:firstLine="240"/>
        <w:rPr>
          <w:rFonts w:ascii="Palatino Linotype" w:eastAsia="굴림" w:hAnsi="Palatino Linotype" w:cs="Times New Roman"/>
          <w:kern w:val="0"/>
          <w:sz w:val="24"/>
          <w:szCs w:val="24"/>
          <w:lang w:val="en"/>
        </w:rPr>
      </w:pPr>
      <w:r w:rsidRPr="00EF49EA">
        <w:rPr>
          <w:rStyle w:val="highlight1"/>
          <w:rFonts w:ascii="Palatino Linotype" w:hAnsi="Palatino Linotype" w:cs="Times New Roman"/>
          <w:sz w:val="24"/>
          <w:szCs w:val="24"/>
          <w:lang w:val="en"/>
        </w:rPr>
        <w:t>Fabry</w:t>
      </w:r>
      <w:r w:rsidRPr="00EF49EA">
        <w:rPr>
          <w:rFonts w:ascii="Palatino Linotype" w:hAnsi="Palatino Linotype" w:cs="Times New Roman"/>
          <w:sz w:val="24"/>
          <w:szCs w:val="24"/>
          <w:lang w:val="en"/>
        </w:rPr>
        <w:t xml:space="preserve"> disease</w:t>
      </w:r>
      <w:r w:rsidR="000D0C62" w:rsidRPr="00EF49EA">
        <w:rPr>
          <w:rFonts w:ascii="Palatino Linotype" w:hAnsi="Palatino Linotype" w:cs="Times New Roman"/>
          <w:sz w:val="24"/>
          <w:szCs w:val="24"/>
          <w:lang w:val="en"/>
        </w:rPr>
        <w:t xml:space="preserve"> (FD)</w:t>
      </w:r>
      <w:r w:rsidRPr="00EF49EA">
        <w:rPr>
          <w:rFonts w:ascii="Palatino Linotype" w:hAnsi="Palatino Linotype" w:cs="Times New Roman"/>
          <w:sz w:val="24"/>
          <w:szCs w:val="24"/>
          <w:lang w:val="en"/>
        </w:rPr>
        <w:t xml:space="preserve"> is a lysosomal storage disorder caused by deficiency of alpha-galactosidase A (α-gal A), which results in the deposition of </w:t>
      </w:r>
      <w:proofErr w:type="spellStart"/>
      <w:r w:rsidRPr="00EF49EA">
        <w:rPr>
          <w:rFonts w:ascii="Palatino Linotype" w:hAnsi="Palatino Linotype" w:cs="Times New Roman"/>
          <w:sz w:val="24"/>
          <w:szCs w:val="24"/>
          <w:lang w:val="en"/>
        </w:rPr>
        <w:t>globotriaosylceramide</w:t>
      </w:r>
      <w:proofErr w:type="spellEnd"/>
      <w:r w:rsidRPr="00EF49EA">
        <w:rPr>
          <w:rFonts w:ascii="Palatino Linotype" w:hAnsi="Palatino Linotype" w:cs="Times New Roman"/>
          <w:sz w:val="24"/>
          <w:szCs w:val="24"/>
          <w:lang w:val="en"/>
        </w:rPr>
        <w:t xml:space="preserve"> (Gb3) in the vascular endothelium. Globotriaosylsphingosine (lyso-Gb3), a deacylated Gb3, is also increased in the plasma of patients with </w:t>
      </w:r>
      <w:r w:rsidRPr="00EF49EA">
        <w:rPr>
          <w:rStyle w:val="highlight1"/>
          <w:rFonts w:ascii="Palatino Linotype" w:hAnsi="Palatino Linotype" w:cs="Times New Roman"/>
          <w:sz w:val="24"/>
          <w:szCs w:val="24"/>
          <w:lang w:val="en"/>
        </w:rPr>
        <w:t>Fabry</w:t>
      </w:r>
      <w:r w:rsidRPr="00EF49EA">
        <w:rPr>
          <w:rFonts w:ascii="Palatino Linotype" w:hAnsi="Palatino Linotype" w:cs="Times New Roman"/>
          <w:sz w:val="24"/>
          <w:szCs w:val="24"/>
          <w:lang w:val="en"/>
        </w:rPr>
        <w:t xml:space="preserve"> disease. </w:t>
      </w:r>
      <w:r w:rsidR="00DE234C" w:rsidRPr="00EF49EA">
        <w:rPr>
          <w:rFonts w:ascii="Palatino Linotype" w:hAnsi="Palatino Linotype" w:cs="Times New Roman"/>
          <w:sz w:val="24"/>
          <w:szCs w:val="24"/>
          <w:lang w:val="en"/>
        </w:rPr>
        <w:t xml:space="preserve">Patients develop painful neuropathy and vascular occlusions that progressively lead to cardiovascular, cerebrovascular, and renal dysfunction and early death. </w:t>
      </w:r>
      <w:r w:rsidRPr="00EF49EA">
        <w:rPr>
          <w:rFonts w:ascii="Palatino Linotype" w:hAnsi="Palatino Linotype" w:cs="Times New Roman"/>
          <w:sz w:val="24"/>
          <w:szCs w:val="24"/>
          <w:lang w:val="en"/>
        </w:rPr>
        <w:t xml:space="preserve">Renal fibrosis is a key feature of advanced </w:t>
      </w:r>
      <w:r w:rsidRPr="00EF49EA">
        <w:rPr>
          <w:rStyle w:val="highlight1"/>
          <w:rFonts w:ascii="Palatino Linotype" w:hAnsi="Palatino Linotype" w:cs="Times New Roman"/>
          <w:sz w:val="24"/>
          <w:szCs w:val="24"/>
          <w:lang w:val="en"/>
        </w:rPr>
        <w:t>Fabry</w:t>
      </w:r>
      <w:r w:rsidRPr="00EF49EA">
        <w:rPr>
          <w:rFonts w:ascii="Palatino Linotype" w:hAnsi="Palatino Linotype" w:cs="Times New Roman"/>
          <w:sz w:val="24"/>
          <w:szCs w:val="24"/>
          <w:lang w:val="en"/>
        </w:rPr>
        <w:t xml:space="preserve"> disease patients. </w:t>
      </w:r>
      <w:r w:rsidR="00385A4C" w:rsidRPr="00EF49EA">
        <w:rPr>
          <w:rFonts w:ascii="Palatino Linotype" w:hAnsi="Palatino Linotype" w:cs="Times New Roman"/>
          <w:sz w:val="24"/>
          <w:szCs w:val="24"/>
          <w:lang w:val="en"/>
        </w:rPr>
        <w:t xml:space="preserve">Enzyme replacement therapy </w:t>
      </w:r>
      <w:r w:rsidR="000D0C62" w:rsidRPr="00EF49EA">
        <w:rPr>
          <w:rFonts w:ascii="Palatino Linotype" w:hAnsi="Palatino Linotype" w:cs="Times New Roman"/>
          <w:sz w:val="24"/>
          <w:szCs w:val="24"/>
          <w:lang w:val="en"/>
        </w:rPr>
        <w:t xml:space="preserve">(ERT) </w:t>
      </w:r>
      <w:r w:rsidR="00385A4C" w:rsidRPr="00EF49EA">
        <w:rPr>
          <w:rFonts w:ascii="Palatino Linotype" w:hAnsi="Palatino Linotype" w:cs="Times New Roman"/>
          <w:sz w:val="24"/>
          <w:szCs w:val="24"/>
          <w:lang w:val="en"/>
        </w:rPr>
        <w:t xml:space="preserve">directed at the underlying metabolic defect became available in 2001-2003. Knowledge of the pathophysiology and clinical features of FD is vital for assessing the rationale and evidence of efficacy of therapies for FD and their limitations. Whilst ERT improves many of the symptoms of FD, its effect on the natural history of the disorder has yet to be fully demonstrated. </w:t>
      </w:r>
      <w:r w:rsidR="00AA55FB" w:rsidRPr="00EF49EA">
        <w:rPr>
          <w:rFonts w:ascii="Palatino Linotype" w:hAnsi="Palatino Linotype" w:cs="Times New Roman"/>
          <w:sz w:val="24"/>
          <w:szCs w:val="24"/>
          <w:lang w:val="en"/>
        </w:rPr>
        <w:t xml:space="preserve">Plasma lyso-Gb3 levels in FD patients might be more reliable to monitoring disease progress and ERT effectiveness rather than plasm Gb3 levels. </w:t>
      </w:r>
      <w:r w:rsidR="00385A4C" w:rsidRPr="00EF49EA">
        <w:rPr>
          <w:rFonts w:ascii="Palatino Linotype" w:hAnsi="Palatino Linotype" w:cs="Times New Roman"/>
          <w:sz w:val="24"/>
          <w:szCs w:val="24"/>
          <w:lang w:val="en"/>
        </w:rPr>
        <w:t xml:space="preserve">Improved understanding of the appropriate use of adjunctive therapies and the development of new treatment strategies, including pharmacologic chaperone therapy and gene therapy, coupled with long term clinical outcome data on the effects of ERT are all key components of </w:t>
      </w:r>
      <w:proofErr w:type="spellStart"/>
      <w:r w:rsidR="00385A4C" w:rsidRPr="00EF49EA">
        <w:rPr>
          <w:rFonts w:ascii="Palatino Linotype" w:hAnsi="Palatino Linotype" w:cs="Times New Roman"/>
          <w:sz w:val="24"/>
          <w:szCs w:val="24"/>
          <w:lang w:val="en"/>
        </w:rPr>
        <w:t>optimising</w:t>
      </w:r>
      <w:proofErr w:type="spellEnd"/>
      <w:r w:rsidR="00385A4C" w:rsidRPr="00EF49EA">
        <w:rPr>
          <w:rFonts w:ascii="Palatino Linotype" w:hAnsi="Palatino Linotype" w:cs="Times New Roman"/>
          <w:sz w:val="24"/>
          <w:szCs w:val="24"/>
          <w:lang w:val="en"/>
        </w:rPr>
        <w:t xml:space="preserve"> treatment for FD</w:t>
      </w:r>
      <w:r w:rsidR="00385A4C" w:rsidRPr="00EF49EA">
        <w:rPr>
          <w:rFonts w:ascii="Palatino Linotype" w:hAnsi="Palatino Linotype" w:cs="Times New Roman"/>
          <w:sz w:val="24"/>
          <w:szCs w:val="24"/>
          <w:lang w:val="en"/>
        </w:rPr>
        <w:t xml:space="preserve">. </w:t>
      </w:r>
      <w:r w:rsidR="000D0C62" w:rsidRPr="00EF49EA">
        <w:rPr>
          <w:rFonts w:ascii="Palatino Linotype" w:hAnsi="Palatino Linotype" w:cs="Times New Roman"/>
          <w:sz w:val="24"/>
          <w:szCs w:val="24"/>
          <w:lang w:val="en"/>
        </w:rPr>
        <w:t xml:space="preserve">Adeno-associated virus vector and </w:t>
      </w:r>
      <w:r w:rsidR="000D0C62" w:rsidRPr="00EF49EA">
        <w:rPr>
          <w:rFonts w:ascii="Palatino Linotype" w:hAnsi="Palatino Linotype" w:cs="Times New Roman"/>
          <w:sz w:val="24"/>
          <w:szCs w:val="24"/>
          <w:lang w:val="en"/>
        </w:rPr>
        <w:t xml:space="preserve">lentivirus vector </w:t>
      </w:r>
      <w:r w:rsidR="000D0C62" w:rsidRPr="00EF49EA">
        <w:rPr>
          <w:rFonts w:ascii="Palatino Linotype" w:hAnsi="Palatino Linotype" w:cs="Times New Roman"/>
          <w:sz w:val="24"/>
          <w:szCs w:val="24"/>
          <w:lang w:val="en"/>
        </w:rPr>
        <w:t xml:space="preserve">mediated gene therapy have been investigated and could be strong successful options for the treatment of FD. </w:t>
      </w:r>
      <w:bookmarkStart w:id="0" w:name="_GoBack"/>
      <w:bookmarkEnd w:id="0"/>
    </w:p>
    <w:p w14:paraId="6210FFB1" w14:textId="77777777" w:rsidR="004E02AA" w:rsidRPr="001029F1" w:rsidRDefault="004E02AA" w:rsidP="00125001">
      <w:pPr>
        <w:jc w:val="center"/>
        <w:rPr>
          <w:rFonts w:ascii="Times New Roman" w:hAnsi="Times New Roman" w:cs="Times New Roman"/>
          <w:sz w:val="24"/>
          <w:szCs w:val="24"/>
          <w:lang w:val="en"/>
        </w:rPr>
      </w:pPr>
    </w:p>
    <w:sectPr w:rsidR="004E02AA" w:rsidRPr="001029F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01"/>
    <w:rsid w:val="000D0C62"/>
    <w:rsid w:val="001029F1"/>
    <w:rsid w:val="00125001"/>
    <w:rsid w:val="00385A4C"/>
    <w:rsid w:val="004E02AA"/>
    <w:rsid w:val="00844D2D"/>
    <w:rsid w:val="00AA55FB"/>
    <w:rsid w:val="00DE234C"/>
    <w:rsid w:val="00E04410"/>
    <w:rsid w:val="00EF4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A7FD"/>
  <w15:chartTrackingRefBased/>
  <w15:docId w15:val="{BFBACBCF-9908-495F-B706-34FA347A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4E02AA"/>
    <w:pPr>
      <w:widowControl/>
      <w:wordWrap/>
      <w:autoSpaceDE/>
      <w:autoSpaceDN/>
      <w:spacing w:before="332" w:after="166" w:line="240" w:lineRule="auto"/>
      <w:jc w:val="left"/>
      <w:outlineLvl w:val="3"/>
    </w:pPr>
    <w:rPr>
      <w:rFonts w:ascii="굴림" w:eastAsia="굴림" w:hAnsi="굴림" w:cs="굴림"/>
      <w:b/>
      <w:bCs/>
      <w:color w:val="59331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1">
    <w:name w:val="highlight1"/>
    <w:basedOn w:val="a0"/>
    <w:rsid w:val="004E02AA"/>
  </w:style>
  <w:style w:type="character" w:customStyle="1" w:styleId="4Char">
    <w:name w:val="제목 4 Char"/>
    <w:basedOn w:val="a0"/>
    <w:link w:val="4"/>
    <w:uiPriority w:val="9"/>
    <w:rsid w:val="004E02AA"/>
    <w:rPr>
      <w:rFonts w:ascii="굴림" w:eastAsia="굴림" w:hAnsi="굴림" w:cs="굴림"/>
      <w:b/>
      <w:bCs/>
      <w:color w:val="59331F"/>
      <w:kern w:val="0"/>
      <w:sz w:val="24"/>
      <w:szCs w:val="24"/>
    </w:rPr>
  </w:style>
  <w:style w:type="paragraph" w:styleId="a3">
    <w:name w:val="Normal (Web)"/>
    <w:basedOn w:val="a"/>
    <w:uiPriority w:val="99"/>
    <w:semiHidden/>
    <w:unhideWhenUsed/>
    <w:rsid w:val="004E02A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0837">
      <w:bodyDiv w:val="1"/>
      <w:marLeft w:val="0"/>
      <w:marRight w:val="0"/>
      <w:marTop w:val="0"/>
      <w:marBottom w:val="0"/>
      <w:divBdr>
        <w:top w:val="none" w:sz="0" w:space="0" w:color="auto"/>
        <w:left w:val="none" w:sz="0" w:space="0" w:color="auto"/>
        <w:bottom w:val="none" w:sz="0" w:space="0" w:color="auto"/>
        <w:right w:val="none" w:sz="0" w:space="0" w:color="auto"/>
      </w:divBdr>
      <w:divsChild>
        <w:div w:id="1442533577">
          <w:marLeft w:val="0"/>
          <w:marRight w:val="1"/>
          <w:marTop w:val="0"/>
          <w:marBottom w:val="0"/>
          <w:divBdr>
            <w:top w:val="none" w:sz="0" w:space="0" w:color="auto"/>
            <w:left w:val="none" w:sz="0" w:space="0" w:color="auto"/>
            <w:bottom w:val="none" w:sz="0" w:space="0" w:color="auto"/>
            <w:right w:val="none" w:sz="0" w:space="0" w:color="auto"/>
          </w:divBdr>
          <w:divsChild>
            <w:div w:id="848838623">
              <w:marLeft w:val="0"/>
              <w:marRight w:val="0"/>
              <w:marTop w:val="0"/>
              <w:marBottom w:val="0"/>
              <w:divBdr>
                <w:top w:val="none" w:sz="0" w:space="0" w:color="auto"/>
                <w:left w:val="none" w:sz="0" w:space="0" w:color="auto"/>
                <w:bottom w:val="none" w:sz="0" w:space="0" w:color="auto"/>
                <w:right w:val="none" w:sz="0" w:space="0" w:color="auto"/>
              </w:divBdr>
              <w:divsChild>
                <w:div w:id="1426268831">
                  <w:marLeft w:val="0"/>
                  <w:marRight w:val="1"/>
                  <w:marTop w:val="0"/>
                  <w:marBottom w:val="0"/>
                  <w:divBdr>
                    <w:top w:val="none" w:sz="0" w:space="0" w:color="auto"/>
                    <w:left w:val="none" w:sz="0" w:space="0" w:color="auto"/>
                    <w:bottom w:val="none" w:sz="0" w:space="0" w:color="auto"/>
                    <w:right w:val="none" w:sz="0" w:space="0" w:color="auto"/>
                  </w:divBdr>
                  <w:divsChild>
                    <w:div w:id="1025983995">
                      <w:marLeft w:val="0"/>
                      <w:marRight w:val="0"/>
                      <w:marTop w:val="0"/>
                      <w:marBottom w:val="0"/>
                      <w:divBdr>
                        <w:top w:val="none" w:sz="0" w:space="0" w:color="auto"/>
                        <w:left w:val="none" w:sz="0" w:space="0" w:color="auto"/>
                        <w:bottom w:val="none" w:sz="0" w:space="0" w:color="auto"/>
                        <w:right w:val="none" w:sz="0" w:space="0" w:color="auto"/>
                      </w:divBdr>
                      <w:divsChild>
                        <w:div w:id="1535728421">
                          <w:marLeft w:val="0"/>
                          <w:marRight w:val="0"/>
                          <w:marTop w:val="0"/>
                          <w:marBottom w:val="0"/>
                          <w:divBdr>
                            <w:top w:val="none" w:sz="0" w:space="0" w:color="auto"/>
                            <w:left w:val="none" w:sz="0" w:space="0" w:color="auto"/>
                            <w:bottom w:val="none" w:sz="0" w:space="0" w:color="auto"/>
                            <w:right w:val="none" w:sz="0" w:space="0" w:color="auto"/>
                          </w:divBdr>
                          <w:divsChild>
                            <w:div w:id="163517130">
                              <w:marLeft w:val="0"/>
                              <w:marRight w:val="0"/>
                              <w:marTop w:val="120"/>
                              <w:marBottom w:val="360"/>
                              <w:divBdr>
                                <w:top w:val="none" w:sz="0" w:space="0" w:color="auto"/>
                                <w:left w:val="none" w:sz="0" w:space="0" w:color="auto"/>
                                <w:bottom w:val="none" w:sz="0" w:space="0" w:color="auto"/>
                                <w:right w:val="none" w:sz="0" w:space="0" w:color="auto"/>
                              </w:divBdr>
                              <w:divsChild>
                                <w:div w:id="901138070">
                                  <w:marLeft w:val="0"/>
                                  <w:marRight w:val="0"/>
                                  <w:marTop w:val="0"/>
                                  <w:marBottom w:val="0"/>
                                  <w:divBdr>
                                    <w:top w:val="none" w:sz="0" w:space="0" w:color="auto"/>
                                    <w:left w:val="none" w:sz="0" w:space="0" w:color="auto"/>
                                    <w:bottom w:val="none" w:sz="0" w:space="0" w:color="auto"/>
                                    <w:right w:val="none" w:sz="0" w:space="0" w:color="auto"/>
                                  </w:divBdr>
                                  <w:divsChild>
                                    <w:div w:id="18924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266</Words>
  <Characters>1518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Sung-Chul Jung</dc:creator>
  <cp:keywords/>
  <dc:description/>
  <cp:lastModifiedBy>Sung-Chul Jung</cp:lastModifiedBy>
  <cp:revision>8</cp:revision>
  <dcterms:created xsi:type="dcterms:W3CDTF">2019-11-01T04:29:00Z</dcterms:created>
  <dcterms:modified xsi:type="dcterms:W3CDTF">2019-11-01T05:21:00Z</dcterms:modified>
</cp:coreProperties>
</file>