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E50C5A" w14:textId="65D66CFA" w:rsidR="00013605" w:rsidRDefault="00326790">
      <w:r>
        <w:rPr>
          <w:rFonts w:hint="eastAsia"/>
        </w:rPr>
        <w:t>발표 제목</w:t>
      </w:r>
    </w:p>
    <w:p w14:paraId="503DC932" w14:textId="30F5395A" w:rsidR="00326790" w:rsidRPr="00326790" w:rsidRDefault="00E96E87">
      <w:r w:rsidRPr="00E96E87">
        <w:t>MSC engineering for tumor-targeted immunotherapy</w:t>
      </w:r>
    </w:p>
    <w:p w14:paraId="56F801F9" w14:textId="77777777" w:rsidR="00326790" w:rsidRDefault="00326790"/>
    <w:p w14:paraId="0EFB2BB4" w14:textId="0370928A" w:rsidR="00326790" w:rsidRDefault="00326790">
      <w:r>
        <w:rPr>
          <w:rFonts w:hint="eastAsia"/>
        </w:rPr>
        <w:t>Abstract</w:t>
      </w:r>
    </w:p>
    <w:p w14:paraId="26662F0B" w14:textId="76B0C4ED" w:rsidR="00326790" w:rsidRDefault="00326790" w:rsidP="00326790">
      <w:pPr>
        <w:ind w:firstLineChars="100" w:firstLine="200"/>
      </w:pPr>
      <w:r w:rsidRPr="00326790">
        <w:t>As cancer progresses, tumor microenvironment (TME) becomes immune suppressive, resulting in a significant reduction in the number and functionality of tumor infiltrating lymphocytes (TILs). To address this, immunotherapies such as immune checkpoint blockade (ICB) and cytokine therapy have been explored. However, the therapeutic effect is limited in advanced solid tumor and severe adverse toxicity is often observed at therapeutic doses. Mesenchymal stem cells (MSCs), known for their capacity of tumor tropism, are encouraging vehicles to deliver therapeutics into the TME. In this study, we reported that newly designed MSCs become a potent cellular therapy for the targeted adjustable delivery of cytokines and immune-activating molecules into the TME. Tumor-targeted production of therapeutics remodels the TME to reinvigorate CD8 TILs and increase immune responses against tumor. Furthermore, this cell therapy can overcome the resistance in advanced solid tumor to ICB and adoptive T cell transfer (ACT). Overall, this next generation of MSC opens new avenues to improve the TME and rejuvenate CD8 TILs and thus potentiate ICB and ACT.</w:t>
      </w:r>
    </w:p>
    <w:sectPr w:rsidR="00326790">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A14AD7" w14:textId="77777777" w:rsidR="007B5B75" w:rsidRDefault="007B5B75" w:rsidP="00666274">
      <w:pPr>
        <w:spacing w:after="0" w:line="240" w:lineRule="auto"/>
      </w:pPr>
      <w:r>
        <w:separator/>
      </w:r>
    </w:p>
  </w:endnote>
  <w:endnote w:type="continuationSeparator" w:id="0">
    <w:p w14:paraId="31CB2BFD" w14:textId="77777777" w:rsidR="007B5B75" w:rsidRDefault="007B5B75" w:rsidP="006662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BB41A3" w14:textId="77777777" w:rsidR="007B5B75" w:rsidRDefault="007B5B75" w:rsidP="00666274">
      <w:pPr>
        <w:spacing w:after="0" w:line="240" w:lineRule="auto"/>
      </w:pPr>
      <w:r>
        <w:separator/>
      </w:r>
    </w:p>
  </w:footnote>
  <w:footnote w:type="continuationSeparator" w:id="0">
    <w:p w14:paraId="32A50D8F" w14:textId="77777777" w:rsidR="007B5B75" w:rsidRDefault="007B5B75" w:rsidP="0066627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790"/>
    <w:rsid w:val="00013605"/>
    <w:rsid w:val="001F4DC5"/>
    <w:rsid w:val="002B181D"/>
    <w:rsid w:val="00326790"/>
    <w:rsid w:val="005178F5"/>
    <w:rsid w:val="00666274"/>
    <w:rsid w:val="007B5B75"/>
    <w:rsid w:val="00CB4F93"/>
    <w:rsid w:val="00E96E8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52640A"/>
  <w15:chartTrackingRefBased/>
  <w15:docId w15:val="{5E7A4EA7-2F5A-48B9-8BE9-8256D1249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paragraph" w:styleId="1">
    <w:name w:val="heading 1"/>
    <w:basedOn w:val="a"/>
    <w:next w:val="a"/>
    <w:link w:val="1Char"/>
    <w:uiPriority w:val="9"/>
    <w:qFormat/>
    <w:rsid w:val="0032679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Char"/>
    <w:uiPriority w:val="9"/>
    <w:semiHidden/>
    <w:unhideWhenUsed/>
    <w:qFormat/>
    <w:rsid w:val="0032679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Char"/>
    <w:uiPriority w:val="9"/>
    <w:semiHidden/>
    <w:unhideWhenUsed/>
    <w:qFormat/>
    <w:rsid w:val="0032679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Char"/>
    <w:uiPriority w:val="9"/>
    <w:semiHidden/>
    <w:unhideWhenUsed/>
    <w:qFormat/>
    <w:rsid w:val="0032679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Char"/>
    <w:uiPriority w:val="9"/>
    <w:semiHidden/>
    <w:unhideWhenUsed/>
    <w:qFormat/>
    <w:rsid w:val="0032679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Char"/>
    <w:uiPriority w:val="9"/>
    <w:semiHidden/>
    <w:unhideWhenUsed/>
    <w:qFormat/>
    <w:rsid w:val="0032679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Char"/>
    <w:uiPriority w:val="9"/>
    <w:semiHidden/>
    <w:unhideWhenUsed/>
    <w:qFormat/>
    <w:rsid w:val="0032679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Char"/>
    <w:uiPriority w:val="9"/>
    <w:semiHidden/>
    <w:unhideWhenUsed/>
    <w:qFormat/>
    <w:rsid w:val="0032679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Char"/>
    <w:uiPriority w:val="9"/>
    <w:semiHidden/>
    <w:unhideWhenUsed/>
    <w:qFormat/>
    <w:rsid w:val="0032679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326790"/>
    <w:rPr>
      <w:rFonts w:asciiTheme="majorHAnsi" w:eastAsiaTheme="majorEastAsia" w:hAnsiTheme="majorHAnsi" w:cstheme="majorBidi"/>
      <w:color w:val="000000" w:themeColor="text1"/>
      <w:sz w:val="32"/>
      <w:szCs w:val="32"/>
    </w:rPr>
  </w:style>
  <w:style w:type="character" w:customStyle="1" w:styleId="2Char">
    <w:name w:val="제목 2 Char"/>
    <w:basedOn w:val="a0"/>
    <w:link w:val="2"/>
    <w:uiPriority w:val="9"/>
    <w:semiHidden/>
    <w:rsid w:val="00326790"/>
    <w:rPr>
      <w:rFonts w:asciiTheme="majorHAnsi" w:eastAsiaTheme="majorEastAsia" w:hAnsiTheme="majorHAnsi" w:cstheme="majorBidi"/>
      <w:color w:val="000000" w:themeColor="text1"/>
      <w:sz w:val="28"/>
      <w:szCs w:val="28"/>
    </w:rPr>
  </w:style>
  <w:style w:type="character" w:customStyle="1" w:styleId="3Char">
    <w:name w:val="제목 3 Char"/>
    <w:basedOn w:val="a0"/>
    <w:link w:val="3"/>
    <w:uiPriority w:val="9"/>
    <w:semiHidden/>
    <w:rsid w:val="00326790"/>
    <w:rPr>
      <w:rFonts w:asciiTheme="majorHAnsi" w:eastAsiaTheme="majorEastAsia" w:hAnsiTheme="majorHAnsi" w:cstheme="majorBidi"/>
      <w:color w:val="000000" w:themeColor="text1"/>
      <w:sz w:val="24"/>
      <w:szCs w:val="24"/>
    </w:rPr>
  </w:style>
  <w:style w:type="character" w:customStyle="1" w:styleId="4Char">
    <w:name w:val="제목 4 Char"/>
    <w:basedOn w:val="a0"/>
    <w:link w:val="4"/>
    <w:uiPriority w:val="9"/>
    <w:semiHidden/>
    <w:rsid w:val="00326790"/>
    <w:rPr>
      <w:rFonts w:asciiTheme="majorHAnsi" w:eastAsiaTheme="majorEastAsia" w:hAnsiTheme="majorHAnsi" w:cstheme="majorBidi"/>
      <w:color w:val="000000" w:themeColor="text1"/>
    </w:rPr>
  </w:style>
  <w:style w:type="character" w:customStyle="1" w:styleId="5Char">
    <w:name w:val="제목 5 Char"/>
    <w:basedOn w:val="a0"/>
    <w:link w:val="5"/>
    <w:uiPriority w:val="9"/>
    <w:semiHidden/>
    <w:rsid w:val="00326790"/>
    <w:rPr>
      <w:rFonts w:asciiTheme="majorHAnsi" w:eastAsiaTheme="majorEastAsia" w:hAnsiTheme="majorHAnsi" w:cstheme="majorBidi"/>
      <w:color w:val="000000" w:themeColor="text1"/>
    </w:rPr>
  </w:style>
  <w:style w:type="character" w:customStyle="1" w:styleId="6Char">
    <w:name w:val="제목 6 Char"/>
    <w:basedOn w:val="a0"/>
    <w:link w:val="6"/>
    <w:uiPriority w:val="9"/>
    <w:semiHidden/>
    <w:rsid w:val="00326790"/>
    <w:rPr>
      <w:rFonts w:asciiTheme="majorHAnsi" w:eastAsiaTheme="majorEastAsia" w:hAnsiTheme="majorHAnsi" w:cstheme="majorBidi"/>
      <w:color w:val="000000" w:themeColor="text1"/>
    </w:rPr>
  </w:style>
  <w:style w:type="character" w:customStyle="1" w:styleId="7Char">
    <w:name w:val="제목 7 Char"/>
    <w:basedOn w:val="a0"/>
    <w:link w:val="7"/>
    <w:uiPriority w:val="9"/>
    <w:semiHidden/>
    <w:rsid w:val="00326790"/>
    <w:rPr>
      <w:rFonts w:asciiTheme="majorHAnsi" w:eastAsiaTheme="majorEastAsia" w:hAnsiTheme="majorHAnsi" w:cstheme="majorBidi"/>
      <w:color w:val="000000" w:themeColor="text1"/>
    </w:rPr>
  </w:style>
  <w:style w:type="character" w:customStyle="1" w:styleId="8Char">
    <w:name w:val="제목 8 Char"/>
    <w:basedOn w:val="a0"/>
    <w:link w:val="8"/>
    <w:uiPriority w:val="9"/>
    <w:semiHidden/>
    <w:rsid w:val="00326790"/>
    <w:rPr>
      <w:rFonts w:asciiTheme="majorHAnsi" w:eastAsiaTheme="majorEastAsia" w:hAnsiTheme="majorHAnsi" w:cstheme="majorBidi"/>
      <w:color w:val="000000" w:themeColor="text1"/>
    </w:rPr>
  </w:style>
  <w:style w:type="character" w:customStyle="1" w:styleId="9Char">
    <w:name w:val="제목 9 Char"/>
    <w:basedOn w:val="a0"/>
    <w:link w:val="9"/>
    <w:uiPriority w:val="9"/>
    <w:semiHidden/>
    <w:rsid w:val="00326790"/>
    <w:rPr>
      <w:rFonts w:asciiTheme="majorHAnsi" w:eastAsiaTheme="majorEastAsia" w:hAnsiTheme="majorHAnsi" w:cstheme="majorBidi"/>
      <w:color w:val="000000" w:themeColor="text1"/>
    </w:rPr>
  </w:style>
  <w:style w:type="paragraph" w:styleId="a3">
    <w:name w:val="Title"/>
    <w:basedOn w:val="a"/>
    <w:next w:val="a"/>
    <w:link w:val="Char"/>
    <w:uiPriority w:val="10"/>
    <w:qFormat/>
    <w:rsid w:val="003267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Char">
    <w:name w:val="제목 Char"/>
    <w:basedOn w:val="a0"/>
    <w:link w:val="a3"/>
    <w:uiPriority w:val="10"/>
    <w:rsid w:val="00326790"/>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3267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Char0">
    <w:name w:val="부제 Char"/>
    <w:basedOn w:val="a0"/>
    <w:link w:val="a4"/>
    <w:uiPriority w:val="11"/>
    <w:rsid w:val="00326790"/>
    <w:rPr>
      <w:rFonts w:asciiTheme="majorHAnsi" w:eastAsiaTheme="majorEastAsia" w:hAnsiTheme="majorHAnsi" w:cstheme="majorBidi"/>
      <w:color w:val="595959" w:themeColor="text1" w:themeTint="A6"/>
      <w:spacing w:val="15"/>
      <w:sz w:val="28"/>
      <w:szCs w:val="28"/>
    </w:rPr>
  </w:style>
  <w:style w:type="paragraph" w:styleId="a5">
    <w:name w:val="Quote"/>
    <w:basedOn w:val="a"/>
    <w:next w:val="a"/>
    <w:link w:val="Char1"/>
    <w:uiPriority w:val="29"/>
    <w:qFormat/>
    <w:rsid w:val="00326790"/>
    <w:pPr>
      <w:spacing w:before="160"/>
      <w:jc w:val="center"/>
    </w:pPr>
    <w:rPr>
      <w:i/>
      <w:iCs/>
      <w:color w:val="404040" w:themeColor="text1" w:themeTint="BF"/>
    </w:rPr>
  </w:style>
  <w:style w:type="character" w:customStyle="1" w:styleId="Char1">
    <w:name w:val="인용 Char"/>
    <w:basedOn w:val="a0"/>
    <w:link w:val="a5"/>
    <w:uiPriority w:val="29"/>
    <w:rsid w:val="00326790"/>
    <w:rPr>
      <w:i/>
      <w:iCs/>
      <w:color w:val="404040" w:themeColor="text1" w:themeTint="BF"/>
    </w:rPr>
  </w:style>
  <w:style w:type="paragraph" w:styleId="a6">
    <w:name w:val="List Paragraph"/>
    <w:basedOn w:val="a"/>
    <w:uiPriority w:val="34"/>
    <w:qFormat/>
    <w:rsid w:val="00326790"/>
    <w:pPr>
      <w:ind w:left="720"/>
      <w:contextualSpacing/>
    </w:pPr>
  </w:style>
  <w:style w:type="character" w:styleId="a7">
    <w:name w:val="Intense Emphasis"/>
    <w:basedOn w:val="a0"/>
    <w:uiPriority w:val="21"/>
    <w:qFormat/>
    <w:rsid w:val="00326790"/>
    <w:rPr>
      <w:i/>
      <w:iCs/>
      <w:color w:val="2F5496" w:themeColor="accent1" w:themeShade="BF"/>
    </w:rPr>
  </w:style>
  <w:style w:type="paragraph" w:styleId="a8">
    <w:name w:val="Intense Quote"/>
    <w:basedOn w:val="a"/>
    <w:next w:val="a"/>
    <w:link w:val="Char2"/>
    <w:uiPriority w:val="30"/>
    <w:qFormat/>
    <w:rsid w:val="003267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강한 인용 Char"/>
    <w:basedOn w:val="a0"/>
    <w:link w:val="a8"/>
    <w:uiPriority w:val="30"/>
    <w:rsid w:val="00326790"/>
    <w:rPr>
      <w:i/>
      <w:iCs/>
      <w:color w:val="2F5496" w:themeColor="accent1" w:themeShade="BF"/>
    </w:rPr>
  </w:style>
  <w:style w:type="character" w:styleId="a9">
    <w:name w:val="Intense Reference"/>
    <w:basedOn w:val="a0"/>
    <w:uiPriority w:val="32"/>
    <w:qFormat/>
    <w:rsid w:val="00326790"/>
    <w:rPr>
      <w:b/>
      <w:bCs/>
      <w:smallCaps/>
      <w:color w:val="2F5496" w:themeColor="accent1" w:themeShade="BF"/>
      <w:spacing w:val="5"/>
    </w:rPr>
  </w:style>
  <w:style w:type="paragraph" w:styleId="aa">
    <w:name w:val="header"/>
    <w:basedOn w:val="a"/>
    <w:link w:val="Char3"/>
    <w:uiPriority w:val="99"/>
    <w:unhideWhenUsed/>
    <w:rsid w:val="00666274"/>
    <w:pPr>
      <w:tabs>
        <w:tab w:val="center" w:pos="4513"/>
        <w:tab w:val="right" w:pos="9026"/>
      </w:tabs>
      <w:snapToGrid w:val="0"/>
    </w:pPr>
  </w:style>
  <w:style w:type="character" w:customStyle="1" w:styleId="Char3">
    <w:name w:val="머리글 Char"/>
    <w:basedOn w:val="a0"/>
    <w:link w:val="aa"/>
    <w:uiPriority w:val="99"/>
    <w:rsid w:val="00666274"/>
  </w:style>
  <w:style w:type="paragraph" w:styleId="ab">
    <w:name w:val="footer"/>
    <w:basedOn w:val="a"/>
    <w:link w:val="Char4"/>
    <w:uiPriority w:val="99"/>
    <w:unhideWhenUsed/>
    <w:rsid w:val="00666274"/>
    <w:pPr>
      <w:tabs>
        <w:tab w:val="center" w:pos="4513"/>
        <w:tab w:val="right" w:pos="9026"/>
      </w:tabs>
      <w:snapToGrid w:val="0"/>
    </w:pPr>
  </w:style>
  <w:style w:type="character" w:customStyle="1" w:styleId="Char4">
    <w:name w:val="바닥글 Char"/>
    <w:basedOn w:val="a0"/>
    <w:link w:val="ab"/>
    <w:uiPriority w:val="99"/>
    <w:rsid w:val="006662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7432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180</Words>
  <Characters>1029</Characters>
  <Application>Microsoft Office Word</Application>
  <DocSecurity>0</DocSecurity>
  <Lines>8</Lines>
  <Paragraphs>2</Paragraphs>
  <ScaleCrop>false</ScaleCrop>
  <Company/>
  <LinksUpToDate>false</LinksUpToDate>
  <CharactersWithSpaces>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배준범[ 조교수 / 생명공학과 ]</dc:creator>
  <cp:keywords/>
  <dc:description/>
  <cp:lastModifiedBy>배준범[ 조교수 / 융합생명공학과 ]</cp:lastModifiedBy>
  <cp:revision>2</cp:revision>
  <dcterms:created xsi:type="dcterms:W3CDTF">2024-05-29T01:29:00Z</dcterms:created>
  <dcterms:modified xsi:type="dcterms:W3CDTF">2024-05-29T01:29:00Z</dcterms:modified>
</cp:coreProperties>
</file>