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1C23" w14:textId="64A2617A" w:rsidR="00C21921" w:rsidRPr="00C21921" w:rsidRDefault="00C21921" w:rsidP="00E53B60">
      <w:pPr>
        <w:spacing w:line="360" w:lineRule="auto"/>
        <w:jc w:val="right"/>
        <w:rPr>
          <w:rFonts w:ascii="Times New Roman" w:hAnsi="Times New Roman" w:cs="Times New Roman"/>
          <w:sz w:val="18"/>
          <w:szCs w:val="18"/>
        </w:rPr>
      </w:pPr>
      <w:r w:rsidRPr="00C21921">
        <w:rPr>
          <w:rFonts w:ascii="Times New Roman" w:hAnsi="Times New Roman" w:cs="Times New Roman"/>
          <w:sz w:val="18"/>
          <w:szCs w:val="18"/>
        </w:rPr>
        <w:t>가천대학교</w:t>
      </w:r>
      <w:r w:rsidRPr="00C21921">
        <w:rPr>
          <w:rFonts w:ascii="Times New Roman" w:hAnsi="Times New Roman" w:cs="Times New Roman"/>
          <w:sz w:val="18"/>
          <w:szCs w:val="18"/>
        </w:rPr>
        <w:t xml:space="preserve"> </w:t>
      </w:r>
      <w:r w:rsidRPr="00C21921">
        <w:rPr>
          <w:rFonts w:ascii="Times New Roman" w:hAnsi="Times New Roman" w:cs="Times New Roman"/>
          <w:sz w:val="18"/>
          <w:szCs w:val="18"/>
        </w:rPr>
        <w:t>세미나</w:t>
      </w:r>
      <w:r w:rsidRPr="00C21921">
        <w:rPr>
          <w:rFonts w:ascii="Times New Roman" w:hAnsi="Times New Roman" w:cs="Times New Roman"/>
          <w:sz w:val="18"/>
          <w:szCs w:val="18"/>
        </w:rPr>
        <w:t>_Abstract</w:t>
      </w:r>
    </w:p>
    <w:p w14:paraId="7D349FCE" w14:textId="77777777" w:rsidR="00C21921" w:rsidRDefault="00C21921" w:rsidP="00E53B60">
      <w:pPr>
        <w:spacing w:line="360" w:lineRule="auto"/>
        <w:jc w:val="center"/>
        <w:rPr>
          <w:rFonts w:ascii="Times New Roman" w:hAnsi="Times New Roman" w:cs="Times New Roman"/>
          <w:b/>
          <w:bCs/>
          <w:sz w:val="28"/>
          <w:szCs w:val="28"/>
        </w:rPr>
      </w:pPr>
    </w:p>
    <w:p w14:paraId="5C6675A2" w14:textId="4ECEED15" w:rsidR="006B1D68" w:rsidRPr="00F67258" w:rsidRDefault="006B1D68" w:rsidP="00E53B60">
      <w:pPr>
        <w:spacing w:line="360" w:lineRule="auto"/>
        <w:jc w:val="center"/>
        <w:rPr>
          <w:rFonts w:ascii="Times New Roman" w:hAnsi="Times New Roman" w:cs="Times New Roman"/>
          <w:b/>
          <w:bCs/>
          <w:sz w:val="36"/>
          <w:szCs w:val="36"/>
        </w:rPr>
      </w:pPr>
      <w:r w:rsidRPr="00F67258">
        <w:rPr>
          <w:rFonts w:ascii="Times New Roman" w:hAnsi="Times New Roman" w:cs="Times New Roman"/>
          <w:b/>
          <w:bCs/>
          <w:sz w:val="36"/>
          <w:szCs w:val="36"/>
        </w:rPr>
        <w:t xml:space="preserve">Microfluidic </w:t>
      </w:r>
      <w:r w:rsidRPr="00F67258">
        <w:rPr>
          <w:rFonts w:ascii="Times New Roman" w:hAnsi="Times New Roman" w:cs="Times New Roman"/>
          <w:b/>
          <w:bCs/>
          <w:sz w:val="36"/>
          <w:szCs w:val="36"/>
        </w:rPr>
        <w:t xml:space="preserve">Chip Platforms for </w:t>
      </w:r>
      <w:r w:rsidRPr="00F67258">
        <w:rPr>
          <w:rFonts w:ascii="Times New Roman" w:hAnsi="Times New Roman" w:cs="Times New Roman"/>
          <w:b/>
          <w:bCs/>
          <w:sz w:val="36"/>
          <w:szCs w:val="36"/>
        </w:rPr>
        <w:t>Analysis of</w:t>
      </w:r>
      <w:r w:rsidRPr="00F67258">
        <w:rPr>
          <w:rFonts w:ascii="Times New Roman" w:hAnsi="Times New Roman" w:cs="Times New Roman"/>
          <w:b/>
          <w:bCs/>
          <w:sz w:val="36"/>
          <w:szCs w:val="36"/>
        </w:rPr>
        <w:t xml:space="preserve"> </w:t>
      </w:r>
      <w:r w:rsidRPr="00F67258">
        <w:rPr>
          <w:rFonts w:ascii="Times New Roman" w:hAnsi="Times New Roman" w:cs="Times New Roman"/>
          <w:b/>
          <w:bCs/>
          <w:sz w:val="36"/>
          <w:szCs w:val="36"/>
        </w:rPr>
        <w:t>Neuro-degenerative Diseases</w:t>
      </w:r>
    </w:p>
    <w:p w14:paraId="1630DF0A" w14:textId="77777777" w:rsidR="006B1D68" w:rsidRPr="00C21921" w:rsidRDefault="006B1D68" w:rsidP="00E53B60">
      <w:pPr>
        <w:spacing w:line="360" w:lineRule="auto"/>
        <w:rPr>
          <w:rFonts w:ascii="Times New Roman" w:hAnsi="Times New Roman" w:cs="Times New Roman"/>
        </w:rPr>
      </w:pPr>
    </w:p>
    <w:p w14:paraId="27A49857" w14:textId="54B3D83A" w:rsidR="006B1D68" w:rsidRPr="00F67258" w:rsidRDefault="006B1D68" w:rsidP="00E53B60">
      <w:pPr>
        <w:spacing w:line="360" w:lineRule="auto"/>
        <w:jc w:val="center"/>
        <w:rPr>
          <w:rFonts w:ascii="Times New Roman" w:hAnsi="Times New Roman" w:cs="Times New Roman"/>
          <w:b/>
          <w:bCs/>
          <w:sz w:val="28"/>
          <w:szCs w:val="28"/>
        </w:rPr>
      </w:pPr>
      <w:r w:rsidRPr="00F67258">
        <w:rPr>
          <w:rFonts w:ascii="Times New Roman" w:hAnsi="Times New Roman" w:cs="Times New Roman"/>
          <w:b/>
          <w:bCs/>
          <w:sz w:val="28"/>
          <w:szCs w:val="28"/>
        </w:rPr>
        <w:t>Insu Park</w:t>
      </w:r>
    </w:p>
    <w:p w14:paraId="1B07CD03" w14:textId="77777777" w:rsidR="006B1D68" w:rsidRPr="00C21921" w:rsidRDefault="006B1D68" w:rsidP="00F67258">
      <w:pPr>
        <w:pStyle w:val="BCAuthorAddress"/>
        <w:spacing w:line="360" w:lineRule="auto"/>
        <w:rPr>
          <w:rFonts w:ascii="Times New Roman" w:hAnsi="Times New Roman"/>
          <w:i/>
          <w:iCs/>
          <w:sz w:val="20"/>
        </w:rPr>
      </w:pPr>
      <w:r w:rsidRPr="00C21921">
        <w:rPr>
          <w:rFonts w:ascii="Times New Roman" w:hAnsi="Times New Roman"/>
          <w:i/>
          <w:iCs/>
          <w:sz w:val="20"/>
        </w:rPr>
        <w:t xml:space="preserve">Department of Biomedical Engineering, </w:t>
      </w:r>
      <w:proofErr w:type="spellStart"/>
      <w:r w:rsidRPr="00C21921">
        <w:rPr>
          <w:rFonts w:ascii="Times New Roman" w:hAnsi="Times New Roman"/>
          <w:i/>
          <w:iCs/>
          <w:sz w:val="20"/>
        </w:rPr>
        <w:t>Konyang</w:t>
      </w:r>
      <w:proofErr w:type="spellEnd"/>
      <w:r w:rsidRPr="00C21921">
        <w:rPr>
          <w:rFonts w:ascii="Times New Roman" w:hAnsi="Times New Roman"/>
          <w:i/>
          <w:iCs/>
          <w:sz w:val="20"/>
        </w:rPr>
        <w:t xml:space="preserve"> University, Daejeon 35365, South Korea</w:t>
      </w:r>
    </w:p>
    <w:p w14:paraId="3C82321C" w14:textId="77777777" w:rsidR="0024048C" w:rsidRPr="00C21921" w:rsidRDefault="0024048C" w:rsidP="00E53B60">
      <w:pPr>
        <w:spacing w:line="360" w:lineRule="auto"/>
        <w:rPr>
          <w:rFonts w:ascii="Times New Roman" w:hAnsi="Times New Roman" w:cs="Times New Roman"/>
        </w:rPr>
      </w:pPr>
    </w:p>
    <w:p w14:paraId="6532D964" w14:textId="5530694C" w:rsidR="0024048C" w:rsidRPr="00C21921" w:rsidRDefault="00E53B60" w:rsidP="00E53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48C" w:rsidRPr="00C21921">
        <w:rPr>
          <w:rFonts w:ascii="Times New Roman" w:hAnsi="Times New Roman" w:cs="Times New Roman"/>
          <w:sz w:val="24"/>
          <w:szCs w:val="24"/>
        </w:rPr>
        <w:t xml:space="preserve">Recent advancements in microfluidic device systems have offered new opportunities to research and monitor </w:t>
      </w:r>
      <w:r w:rsidR="0005373B" w:rsidRPr="00C21921">
        <w:rPr>
          <w:rFonts w:ascii="Times New Roman" w:hAnsi="Times New Roman" w:cs="Times New Roman"/>
          <w:sz w:val="24"/>
          <w:szCs w:val="24"/>
        </w:rPr>
        <w:t>neuro-degenerative</w:t>
      </w:r>
      <w:r w:rsidR="0024048C" w:rsidRPr="00C21921">
        <w:rPr>
          <w:rFonts w:ascii="Times New Roman" w:hAnsi="Times New Roman" w:cs="Times New Roman"/>
          <w:sz w:val="24"/>
          <w:szCs w:val="24"/>
        </w:rPr>
        <w:t xml:space="preserve"> diseases through benefits such as precise control, reduced sample requirements and reagent consumption, cost efficiency, and high-throughput screening. This has been diversely applied to clarify complex circuits of the brain and disease-related mechanisms, in combination with biosensors</w:t>
      </w:r>
      <w:r w:rsidR="00F67258">
        <w:rPr>
          <w:rFonts w:ascii="Times New Roman" w:hAnsi="Times New Roman" w:cs="Times New Roman"/>
          <w:sz w:val="24"/>
          <w:szCs w:val="24"/>
        </w:rPr>
        <w:t xml:space="preserve"> or</w:t>
      </w:r>
      <w:r w:rsidR="0024048C" w:rsidRPr="00C21921">
        <w:rPr>
          <w:rFonts w:ascii="Times New Roman" w:hAnsi="Times New Roman" w:cs="Times New Roman"/>
          <w:sz w:val="24"/>
          <w:szCs w:val="24"/>
        </w:rPr>
        <w:t xml:space="preserve"> </w:t>
      </w:r>
      <w:r w:rsidR="00F67258">
        <w:rPr>
          <w:rFonts w:ascii="Times New Roman" w:hAnsi="Times New Roman" w:cs="Times New Roman"/>
          <w:sz w:val="24"/>
          <w:szCs w:val="24"/>
        </w:rPr>
        <w:t>bio-chemical</w:t>
      </w:r>
      <w:r w:rsidR="0024048C" w:rsidRPr="00C21921">
        <w:rPr>
          <w:rFonts w:ascii="Times New Roman" w:hAnsi="Times New Roman" w:cs="Times New Roman"/>
          <w:sz w:val="24"/>
          <w:szCs w:val="24"/>
        </w:rPr>
        <w:t xml:space="preserve"> analysis.</w:t>
      </w:r>
      <w:r w:rsidR="008E0389" w:rsidRPr="00C21921">
        <w:rPr>
          <w:rFonts w:ascii="Times New Roman" w:hAnsi="Times New Roman" w:cs="Times New Roman"/>
          <w:sz w:val="24"/>
          <w:szCs w:val="24"/>
        </w:rPr>
        <w:t xml:space="preserve"> </w:t>
      </w:r>
      <w:r w:rsidR="008E0389" w:rsidRPr="00C21921">
        <w:rPr>
          <w:rFonts w:ascii="Times New Roman" w:hAnsi="Times New Roman" w:cs="Times New Roman"/>
          <w:sz w:val="24"/>
          <w:szCs w:val="24"/>
        </w:rPr>
        <w:t>In this study, we introduce a technology that consistently generates amyloid clusters</w:t>
      </w:r>
      <w:r w:rsidR="0005373B" w:rsidRPr="00C21921">
        <w:rPr>
          <w:rFonts w:ascii="Times New Roman" w:hAnsi="Times New Roman" w:cs="Times New Roman"/>
          <w:sz w:val="24"/>
          <w:szCs w:val="24"/>
        </w:rPr>
        <w:t xml:space="preserve">, which are significantly corelated with </w:t>
      </w:r>
      <w:r w:rsidR="0082633E" w:rsidRPr="00C21921">
        <w:rPr>
          <w:rFonts w:ascii="Times New Roman" w:hAnsi="Times New Roman" w:cs="Times New Roman"/>
          <w:sz w:val="24"/>
          <w:szCs w:val="24"/>
        </w:rPr>
        <w:t>neuro-degenerative</w:t>
      </w:r>
      <w:r w:rsidR="0005373B" w:rsidRPr="00C21921">
        <w:rPr>
          <w:rFonts w:ascii="Times New Roman" w:hAnsi="Times New Roman" w:cs="Times New Roman"/>
          <w:sz w:val="24"/>
          <w:szCs w:val="24"/>
        </w:rPr>
        <w:t xml:space="preserve"> disease</w:t>
      </w:r>
      <w:r w:rsidR="008E0389" w:rsidRPr="00C21921">
        <w:rPr>
          <w:rFonts w:ascii="Times New Roman" w:hAnsi="Times New Roman" w:cs="Times New Roman"/>
          <w:sz w:val="24"/>
          <w:szCs w:val="24"/>
        </w:rPr>
        <w:t xml:space="preserve"> by adopting microfluidic chip technology. This technology can provide a deeper understanding of the reassembly of amyloid clusters, a pervasive problem in traditional drug screening that induces false positives and hinders the discovery of treatments for amyloidosis.</w:t>
      </w:r>
      <w:r w:rsidR="008E0389" w:rsidRPr="00C21921">
        <w:rPr>
          <w:rFonts w:ascii="Times New Roman" w:hAnsi="Times New Roman" w:cs="Times New Roman"/>
          <w:sz w:val="24"/>
          <w:szCs w:val="24"/>
        </w:rPr>
        <w:t xml:space="preserve"> </w:t>
      </w:r>
      <w:r w:rsidR="0005373B" w:rsidRPr="00C21921">
        <w:rPr>
          <w:rFonts w:ascii="Times New Roman" w:hAnsi="Times New Roman" w:cs="Times New Roman"/>
          <w:sz w:val="24"/>
          <w:szCs w:val="24"/>
        </w:rPr>
        <w:t xml:space="preserve">Moreover, we </w:t>
      </w:r>
      <w:r w:rsidR="00C21921" w:rsidRPr="00C21921">
        <w:rPr>
          <w:rFonts w:ascii="Times New Roman" w:hAnsi="Times New Roman" w:cs="Times New Roman"/>
          <w:sz w:val="24"/>
          <w:szCs w:val="24"/>
        </w:rPr>
        <w:t>introduce</w:t>
      </w:r>
      <w:r w:rsidR="0005373B" w:rsidRPr="00C21921">
        <w:rPr>
          <w:rFonts w:ascii="Times New Roman" w:hAnsi="Times New Roman" w:cs="Times New Roman"/>
          <w:sz w:val="24"/>
          <w:szCs w:val="24"/>
        </w:rPr>
        <w:t xml:space="preserve"> the versatile applications of the </w:t>
      </w:r>
      <w:r w:rsidR="0005373B" w:rsidRPr="00C21921">
        <w:rPr>
          <w:rFonts w:ascii="Times New Roman" w:hAnsi="Times New Roman" w:cs="Times New Roman"/>
          <w:sz w:val="24"/>
          <w:szCs w:val="24"/>
        </w:rPr>
        <w:t>mi</w:t>
      </w:r>
      <w:r w:rsidR="00D906C9">
        <w:rPr>
          <w:rFonts w:ascii="Times New Roman" w:hAnsi="Times New Roman" w:cs="Times New Roman"/>
          <w:sz w:val="24"/>
          <w:szCs w:val="24"/>
        </w:rPr>
        <w:t>cr</w:t>
      </w:r>
      <w:r w:rsidR="0005373B" w:rsidRPr="00C21921">
        <w:rPr>
          <w:rFonts w:ascii="Times New Roman" w:hAnsi="Times New Roman" w:cs="Times New Roman"/>
          <w:sz w:val="24"/>
          <w:szCs w:val="24"/>
        </w:rPr>
        <w:t xml:space="preserve">ofluidics-based </w:t>
      </w:r>
      <w:proofErr w:type="spellStart"/>
      <w:r w:rsidR="0005373B" w:rsidRPr="00C21921">
        <w:rPr>
          <w:rFonts w:ascii="Times New Roman" w:hAnsi="Times New Roman" w:cs="Times New Roman"/>
          <w:sz w:val="24"/>
          <w:szCs w:val="24"/>
        </w:rPr>
        <w:t>microdialysis</w:t>
      </w:r>
      <w:proofErr w:type="spellEnd"/>
      <w:r w:rsidR="0005373B" w:rsidRPr="00C21921">
        <w:rPr>
          <w:rFonts w:ascii="Times New Roman" w:hAnsi="Times New Roman" w:cs="Times New Roman"/>
          <w:sz w:val="24"/>
          <w:szCs w:val="24"/>
        </w:rPr>
        <w:t xml:space="preserve"> (MD) method, a prevalent technique in chemical profiling of biological tissues within neuroscience research. This method is instrumental in quantifying neurotransmitters, neuropeptides, metabolites, biomarkers, and drugs. The refined, miniaturized ND probe developed enables the execution of minimally invasive and highly localized sampling and chemical profiling in living biological tissues, achieving unparalleled spatiotemporal resolution. Th</w:t>
      </w:r>
      <w:r w:rsidR="00546C34">
        <w:rPr>
          <w:rFonts w:ascii="Times New Roman" w:hAnsi="Times New Roman" w:cs="Times New Roman"/>
          <w:sz w:val="24"/>
          <w:szCs w:val="24"/>
        </w:rPr>
        <w:t>ese</w:t>
      </w:r>
      <w:r w:rsidR="0005373B" w:rsidRPr="00C21921">
        <w:rPr>
          <w:rFonts w:ascii="Times New Roman" w:hAnsi="Times New Roman" w:cs="Times New Roman"/>
          <w:sz w:val="24"/>
          <w:szCs w:val="24"/>
        </w:rPr>
        <w:t xml:space="preserve"> </w:t>
      </w:r>
      <w:r w:rsidR="005C4DEE">
        <w:rPr>
          <w:rFonts w:ascii="Times New Roman" w:hAnsi="Times New Roman" w:cs="Times New Roman"/>
          <w:sz w:val="24"/>
          <w:szCs w:val="24"/>
        </w:rPr>
        <w:t>development</w:t>
      </w:r>
      <w:r w:rsidR="00546C34">
        <w:rPr>
          <w:rFonts w:ascii="Times New Roman" w:hAnsi="Times New Roman" w:cs="Times New Roman"/>
          <w:sz w:val="24"/>
          <w:szCs w:val="24"/>
        </w:rPr>
        <w:t>s</w:t>
      </w:r>
      <w:r w:rsidR="0005373B" w:rsidRPr="00C21921">
        <w:rPr>
          <w:rFonts w:ascii="Times New Roman" w:hAnsi="Times New Roman" w:cs="Times New Roman"/>
          <w:sz w:val="24"/>
          <w:szCs w:val="24"/>
        </w:rPr>
        <w:t xml:space="preserve"> hold transformative potential across clinical, biomedical, and pharmaceutical disciplines, augmenting our ability to comprehend and address neurodegenerative conditions effectively.</w:t>
      </w:r>
    </w:p>
    <w:sectPr w:rsidR="0024048C" w:rsidRPr="00C21921" w:rsidSect="00A718C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68"/>
    <w:rsid w:val="0005373B"/>
    <w:rsid w:val="00181C29"/>
    <w:rsid w:val="0024048C"/>
    <w:rsid w:val="00546C34"/>
    <w:rsid w:val="005C4DEE"/>
    <w:rsid w:val="006B1D68"/>
    <w:rsid w:val="007848F3"/>
    <w:rsid w:val="0082633E"/>
    <w:rsid w:val="008343E9"/>
    <w:rsid w:val="008E0389"/>
    <w:rsid w:val="009104DB"/>
    <w:rsid w:val="00A718C4"/>
    <w:rsid w:val="00BA27F3"/>
    <w:rsid w:val="00C21921"/>
    <w:rsid w:val="00D906C9"/>
    <w:rsid w:val="00E53B60"/>
    <w:rsid w:val="00F6725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8B87"/>
  <w15:chartTrackingRefBased/>
  <w15:docId w15:val="{1220462D-D637-4E59-A907-E49FA4BE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uthorAddress">
    <w:name w:val="BC_Author_Address"/>
    <w:basedOn w:val="Normal"/>
    <w:next w:val="Normal"/>
    <w:rsid w:val="006B1D68"/>
    <w:pPr>
      <w:widowControl/>
      <w:wordWrap/>
      <w:autoSpaceDE/>
      <w:autoSpaceDN/>
      <w:spacing w:after="240" w:line="480" w:lineRule="auto"/>
      <w:jc w:val="center"/>
    </w:pPr>
    <w:rPr>
      <w:rFonts w:ascii="Times" w:hAnsi="Times" w:cs="Times New Roman"/>
      <w:kern w:val="0"/>
      <w:sz w:val="24"/>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262</Words>
  <Characters>1525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 Park</dc:creator>
  <cp:keywords/>
  <dc:description/>
  <cp:lastModifiedBy>Insu Park</cp:lastModifiedBy>
  <cp:revision>8</cp:revision>
  <dcterms:created xsi:type="dcterms:W3CDTF">2023-09-26T01:01:00Z</dcterms:created>
  <dcterms:modified xsi:type="dcterms:W3CDTF">2023-09-26T03:48:00Z</dcterms:modified>
</cp:coreProperties>
</file>