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051E" w14:textId="0CF87A5F" w:rsidR="00F525CD" w:rsidRPr="00110264" w:rsidRDefault="00F525CD" w:rsidP="00F525CD">
      <w:pPr>
        <w:pStyle w:val="a7"/>
        <w:spacing w:line="480" w:lineRule="auto"/>
        <w:jc w:val="center"/>
        <w:rPr>
          <w:rFonts w:ascii="Times New Roman" w:hAnsi="Times New Roman" w:cs="Times New Roman"/>
          <w:b/>
          <w:sz w:val="24"/>
          <w:szCs w:val="24"/>
        </w:rPr>
      </w:pPr>
      <w:r w:rsidRPr="00110264">
        <w:rPr>
          <w:rFonts w:ascii="Times New Roman" w:hAnsi="Times New Roman" w:cs="Times New Roman"/>
          <w:b/>
          <w:sz w:val="24"/>
          <w:szCs w:val="24"/>
        </w:rPr>
        <w:t xml:space="preserve">Serotonergic regulation of </w:t>
      </w:r>
      <w:r w:rsidR="00046866">
        <w:rPr>
          <w:rFonts w:ascii="Times New Roman" w:hAnsi="Times New Roman" w:cs="Times New Roman"/>
          <w:b/>
          <w:sz w:val="24"/>
          <w:szCs w:val="24"/>
        </w:rPr>
        <w:t xml:space="preserve">hepatic </w:t>
      </w:r>
      <w:r w:rsidR="008713D4">
        <w:rPr>
          <w:rFonts w:ascii="Times New Roman" w:hAnsi="Times New Roman" w:cs="Times New Roman"/>
          <w:b/>
          <w:sz w:val="24"/>
          <w:szCs w:val="24"/>
        </w:rPr>
        <w:t>energy metabolism</w:t>
      </w:r>
    </w:p>
    <w:p w14:paraId="645EFCA1" w14:textId="77777777" w:rsidR="00F525CD" w:rsidRPr="00110264" w:rsidRDefault="00F525CD" w:rsidP="00F525CD">
      <w:pPr>
        <w:pStyle w:val="a7"/>
        <w:spacing w:line="480" w:lineRule="auto"/>
        <w:jc w:val="center"/>
        <w:rPr>
          <w:rFonts w:ascii="Times New Roman" w:hAnsi="Times New Roman" w:cs="Times New Roman"/>
          <w:sz w:val="24"/>
          <w:szCs w:val="24"/>
          <w:vertAlign w:val="superscript"/>
        </w:rPr>
      </w:pPr>
      <w:r w:rsidRPr="00110264">
        <w:rPr>
          <w:rFonts w:ascii="Times New Roman" w:hAnsi="Times New Roman" w:cs="Times New Roman"/>
          <w:sz w:val="24"/>
          <w:szCs w:val="24"/>
        </w:rPr>
        <w:t>Hail Kim</w:t>
      </w:r>
      <w:r>
        <w:rPr>
          <w:rFonts w:ascii="Times New Roman" w:hAnsi="Times New Roman" w:cs="Times New Roman"/>
          <w:sz w:val="24"/>
          <w:szCs w:val="24"/>
        </w:rPr>
        <w:t>, MD, PhD</w:t>
      </w:r>
    </w:p>
    <w:p w14:paraId="2B0E9730" w14:textId="77777777" w:rsidR="00F525CD" w:rsidRPr="00110264" w:rsidRDefault="00F525CD" w:rsidP="00F525CD">
      <w:pPr>
        <w:pStyle w:val="a7"/>
        <w:spacing w:line="480" w:lineRule="auto"/>
        <w:jc w:val="center"/>
        <w:rPr>
          <w:rFonts w:ascii="Times New Roman" w:hAnsi="Times New Roman" w:cs="Times New Roman"/>
          <w:sz w:val="24"/>
          <w:szCs w:val="24"/>
        </w:rPr>
      </w:pPr>
      <w:r w:rsidRPr="00110264">
        <w:rPr>
          <w:rFonts w:ascii="Times New Roman" w:hAnsi="Times New Roman" w:cs="Times New Roman"/>
          <w:sz w:val="24"/>
          <w:szCs w:val="24"/>
        </w:rPr>
        <w:t>Graduate School of Medical Science and Engineering</w:t>
      </w:r>
      <w:r>
        <w:rPr>
          <w:rFonts w:ascii="Times New Roman" w:hAnsi="Times New Roman" w:cs="Times New Roman"/>
          <w:sz w:val="24"/>
          <w:szCs w:val="24"/>
        </w:rPr>
        <w:t>, Biomedical Research Center</w:t>
      </w:r>
      <w:r>
        <w:rPr>
          <w:rFonts w:ascii="Times New Roman" w:hAnsi="Times New Roman" w:cs="Times New Roman" w:hint="eastAsia"/>
          <w:sz w:val="24"/>
          <w:szCs w:val="24"/>
        </w:rPr>
        <w:t>,</w:t>
      </w:r>
      <w:r>
        <w:rPr>
          <w:rFonts w:ascii="Times New Roman" w:hAnsi="Times New Roman" w:cs="Times New Roman"/>
          <w:sz w:val="24"/>
          <w:szCs w:val="24"/>
        </w:rPr>
        <w:t xml:space="preserve"> </w:t>
      </w:r>
      <w:r w:rsidRPr="00110264">
        <w:rPr>
          <w:rFonts w:ascii="Times New Roman" w:hAnsi="Times New Roman" w:cs="Times New Roman"/>
          <w:sz w:val="24"/>
          <w:szCs w:val="24"/>
        </w:rPr>
        <w:t>KAIST</w:t>
      </w:r>
    </w:p>
    <w:p w14:paraId="2CCEA39B" w14:textId="77777777" w:rsidR="00F525CD" w:rsidRPr="00046866" w:rsidRDefault="00F525CD" w:rsidP="00F525CD">
      <w:pPr>
        <w:rPr>
          <w:rFonts w:ascii="Times New Roman" w:hAnsi="Times New Roman" w:cs="Times New Roman"/>
          <w:sz w:val="24"/>
          <w:szCs w:val="24"/>
        </w:rPr>
      </w:pPr>
      <w:r w:rsidRPr="00046866">
        <w:rPr>
          <w:rFonts w:ascii="Times New Roman" w:hAnsi="Times New Roman" w:cs="Times New Roman"/>
          <w:sz w:val="24"/>
          <w:szCs w:val="24"/>
        </w:rPr>
        <w:tab/>
        <w:t xml:space="preserve">Serotonin is a biogenic amine synthesized from the essential amino acid tryptophan. Because serotonin cannot cross the blood-brain barrier, it functions differently in central nervous system and peripheral tissues. Although most serotonin in the body is synthesized at the periphery, its biological roles have not been well elucidated. Older studies using chemical agonists and antagonists yielded conflicting results, because the complexity of serotonin receptors and the low selectivity of agonists and antagonists were not known. My lab has been performing a number of studies using tissue specific knock out of serotonin receptors to assess the role of peripheral serotonin in regulating energy metabolism. </w:t>
      </w:r>
    </w:p>
    <w:p w14:paraId="529A732B" w14:textId="044294AF" w:rsidR="000F59C6" w:rsidRPr="00046866" w:rsidRDefault="00F525CD" w:rsidP="00855271">
      <w:pPr>
        <w:ind w:firstLine="720"/>
        <w:rPr>
          <w:rFonts w:ascii="Times New Roman" w:hAnsi="Times New Roman" w:cs="Times New Roman"/>
          <w:sz w:val="24"/>
          <w:szCs w:val="24"/>
        </w:rPr>
      </w:pPr>
      <w:r w:rsidRPr="00046866">
        <w:rPr>
          <w:rFonts w:ascii="Times New Roman" w:hAnsi="Times New Roman" w:cs="Times New Roman"/>
          <w:sz w:val="24"/>
          <w:szCs w:val="24"/>
        </w:rPr>
        <w:t>I</w:t>
      </w:r>
      <w:r w:rsidRPr="00046866">
        <w:rPr>
          <w:rFonts w:ascii="Times New Roman" w:hAnsi="Times New Roman" w:cs="Times New Roman"/>
          <w:sz w:val="24"/>
          <w:szCs w:val="24"/>
          <w:lang w:eastAsia="ko-KR"/>
        </w:rPr>
        <w:t>n this presentation, I</w:t>
      </w:r>
      <w:r w:rsidRPr="00046866">
        <w:rPr>
          <w:rFonts w:ascii="Times New Roman" w:hAnsi="Times New Roman" w:cs="Times New Roman"/>
          <w:sz w:val="24"/>
          <w:szCs w:val="24"/>
        </w:rPr>
        <w:t xml:space="preserve"> will discuss recent progress in my lab regarding </w:t>
      </w:r>
      <w:r w:rsidRPr="00046866">
        <w:rPr>
          <w:rFonts w:ascii="Times New Roman" w:hAnsi="Times New Roman" w:cs="Times New Roman"/>
          <w:color w:val="000000" w:themeColor="text1"/>
          <w:sz w:val="24"/>
          <w:szCs w:val="24"/>
        </w:rPr>
        <w:t xml:space="preserve">the mechanism how gut derived serotonin can interact with hepatic insulin signaling and regulates hepatic energy metabolism. </w:t>
      </w:r>
      <w:bookmarkStart w:id="0" w:name="OLE_LINK3"/>
      <w:bookmarkStart w:id="1" w:name="OLE_LINK1"/>
      <w:bookmarkStart w:id="2" w:name="OLE_LINK5"/>
      <w:r w:rsidRPr="00046866">
        <w:rPr>
          <w:rFonts w:ascii="Times New Roman" w:hAnsi="Times New Roman" w:cs="Times New Roman"/>
          <w:sz w:val="24"/>
          <w:szCs w:val="24"/>
        </w:rPr>
        <w:t>Insulin signaling is known to induce lipogenesis</w:t>
      </w:r>
      <w:r w:rsidR="00CA0A75" w:rsidRPr="00046866">
        <w:rPr>
          <w:rFonts w:ascii="Times New Roman" w:hAnsi="Times New Roman" w:cs="Times New Roman"/>
          <w:sz w:val="24"/>
          <w:szCs w:val="24"/>
        </w:rPr>
        <w:t xml:space="preserve"> and suppress gluconeogenesis</w:t>
      </w:r>
      <w:r w:rsidRPr="00046866">
        <w:rPr>
          <w:rFonts w:ascii="Times New Roman" w:hAnsi="Times New Roman" w:cs="Times New Roman"/>
          <w:sz w:val="24"/>
          <w:szCs w:val="24"/>
        </w:rPr>
        <w:t xml:space="preserve"> in</w:t>
      </w:r>
      <w:r w:rsidR="00CA0A75" w:rsidRPr="00046866">
        <w:rPr>
          <w:rFonts w:ascii="Times New Roman" w:hAnsi="Times New Roman" w:cs="Times New Roman"/>
          <w:sz w:val="24"/>
          <w:szCs w:val="24"/>
        </w:rPr>
        <w:t xml:space="preserve"> </w:t>
      </w:r>
      <w:r w:rsidR="00CA0A75" w:rsidRPr="00046866">
        <w:rPr>
          <w:rFonts w:ascii="Times New Roman" w:hAnsi="Times New Roman" w:cs="Times New Roman"/>
          <w:sz w:val="24"/>
          <w:szCs w:val="24"/>
          <w:lang w:eastAsia="ko-KR"/>
        </w:rPr>
        <w:t>the</w:t>
      </w:r>
      <w:r w:rsidRPr="00046866">
        <w:rPr>
          <w:rFonts w:ascii="Times New Roman" w:hAnsi="Times New Roman" w:cs="Times New Roman"/>
          <w:sz w:val="24"/>
          <w:szCs w:val="24"/>
        </w:rPr>
        <w:t xml:space="preserve"> liver</w:t>
      </w:r>
      <w:r w:rsidR="00CA0A75" w:rsidRPr="00046866">
        <w:rPr>
          <w:rFonts w:ascii="Times New Roman" w:hAnsi="Times New Roman" w:cs="Times New Roman"/>
          <w:sz w:val="24"/>
          <w:szCs w:val="24"/>
        </w:rPr>
        <w:t xml:space="preserve">, so during insulin resistance, hepatic </w:t>
      </w:r>
      <w:r w:rsidRPr="00046866">
        <w:rPr>
          <w:rFonts w:ascii="Times New Roman" w:hAnsi="Times New Roman" w:cs="Times New Roman"/>
          <w:sz w:val="24"/>
          <w:szCs w:val="24"/>
        </w:rPr>
        <w:t>lipogenesis is expected to decrease</w:t>
      </w:r>
      <w:r w:rsidR="00CA0A75" w:rsidRPr="00046866">
        <w:rPr>
          <w:rFonts w:ascii="Times New Roman" w:hAnsi="Times New Roman" w:cs="Times New Roman"/>
          <w:sz w:val="24"/>
          <w:szCs w:val="24"/>
        </w:rPr>
        <w:t xml:space="preserve"> and gluconeogenesis to increase. </w:t>
      </w:r>
      <w:bookmarkStart w:id="3" w:name="OLE_LINK4"/>
      <w:bookmarkEnd w:id="0"/>
      <w:r w:rsidR="00CA0A75" w:rsidRPr="00046866">
        <w:rPr>
          <w:rFonts w:ascii="Times New Roman" w:hAnsi="Times New Roman" w:cs="Times New Roman"/>
          <w:sz w:val="24"/>
          <w:szCs w:val="24"/>
        </w:rPr>
        <w:t xml:space="preserve">However, </w:t>
      </w:r>
      <w:r w:rsidR="00CA0A75" w:rsidRPr="00046866">
        <w:rPr>
          <w:rFonts w:ascii="Times New Roman" w:hAnsi="Times New Roman" w:cs="Times New Roman"/>
          <w:sz w:val="24"/>
          <w:szCs w:val="24"/>
          <w:lang w:eastAsia="ko-KR"/>
        </w:rPr>
        <w:t>while</w:t>
      </w:r>
      <w:r w:rsidR="00CA0A75" w:rsidRPr="00046866">
        <w:rPr>
          <w:rFonts w:ascii="Times New Roman" w:hAnsi="Times New Roman" w:cs="Times New Roman"/>
          <w:sz w:val="24"/>
          <w:szCs w:val="24"/>
        </w:rPr>
        <w:t xml:space="preserve"> hepatic gluconeogenesis increases as expected, hepatic lipogenesis unexpectedly increases during insulin resistance</w:t>
      </w:r>
      <w:bookmarkEnd w:id="1"/>
      <w:bookmarkEnd w:id="2"/>
      <w:bookmarkEnd w:id="3"/>
      <w:r w:rsidR="00855271" w:rsidRPr="00046866">
        <w:rPr>
          <w:rFonts w:ascii="Times New Roman" w:hAnsi="Times New Roman" w:cs="Times New Roman"/>
          <w:sz w:val="24"/>
          <w:szCs w:val="24"/>
        </w:rPr>
        <w:t xml:space="preserve">. </w:t>
      </w:r>
      <w:r w:rsidR="00294811" w:rsidRPr="00046866">
        <w:rPr>
          <w:rFonts w:ascii="Times New Roman" w:hAnsi="Times New Roman" w:cs="Times New Roman"/>
          <w:sz w:val="24"/>
          <w:szCs w:val="24"/>
        </w:rPr>
        <w:t>The mechanism</w:t>
      </w:r>
      <w:r w:rsidR="0030592C" w:rsidRPr="00046866">
        <w:rPr>
          <w:rFonts w:ascii="Times New Roman" w:hAnsi="Times New Roman" w:cs="Times New Roman"/>
          <w:sz w:val="24"/>
          <w:szCs w:val="24"/>
        </w:rPr>
        <w:t xml:space="preserve"> of </w:t>
      </w:r>
      <w:r w:rsidR="00855271" w:rsidRPr="00046866">
        <w:rPr>
          <w:rFonts w:ascii="Times New Roman" w:hAnsi="Times New Roman" w:cs="Times New Roman"/>
          <w:sz w:val="24"/>
          <w:szCs w:val="24"/>
        </w:rPr>
        <w:t xml:space="preserve">this selective hepatic insulin resistance </w:t>
      </w:r>
      <w:r w:rsidR="00294811" w:rsidRPr="00046866">
        <w:rPr>
          <w:rFonts w:ascii="Times New Roman" w:hAnsi="Times New Roman" w:cs="Times New Roman"/>
          <w:sz w:val="24"/>
          <w:szCs w:val="24"/>
        </w:rPr>
        <w:t>remains</w:t>
      </w:r>
      <w:r w:rsidR="0030592C" w:rsidRPr="00046866">
        <w:rPr>
          <w:rFonts w:ascii="Times New Roman" w:hAnsi="Times New Roman" w:cs="Times New Roman"/>
          <w:sz w:val="24"/>
          <w:szCs w:val="24"/>
        </w:rPr>
        <w:t xml:space="preserve"> yet </w:t>
      </w:r>
      <w:r w:rsidR="00855271" w:rsidRPr="00046866">
        <w:rPr>
          <w:rFonts w:ascii="Times New Roman" w:hAnsi="Times New Roman" w:cs="Times New Roman"/>
          <w:sz w:val="24"/>
          <w:szCs w:val="24"/>
        </w:rPr>
        <w:t xml:space="preserve">to </w:t>
      </w:r>
      <w:r w:rsidR="0030592C" w:rsidRPr="00046866">
        <w:rPr>
          <w:rFonts w:ascii="Times New Roman" w:hAnsi="Times New Roman" w:cs="Times New Roman"/>
          <w:sz w:val="24"/>
          <w:szCs w:val="24"/>
        </w:rPr>
        <w:t>be elucidated</w:t>
      </w:r>
      <w:r w:rsidR="00294811" w:rsidRPr="00046866">
        <w:rPr>
          <w:rFonts w:ascii="Times New Roman" w:hAnsi="Times New Roman" w:cs="Times New Roman"/>
          <w:sz w:val="24"/>
          <w:szCs w:val="24"/>
        </w:rPr>
        <w:t xml:space="preserve">. </w:t>
      </w:r>
      <w:r w:rsidR="00E14FBF" w:rsidRPr="00046866">
        <w:rPr>
          <w:rFonts w:ascii="Times New Roman" w:hAnsi="Times New Roman" w:cs="Times New Roman"/>
          <w:sz w:val="24"/>
          <w:szCs w:val="24"/>
        </w:rPr>
        <w:t>S</w:t>
      </w:r>
      <w:r w:rsidR="00201A00" w:rsidRPr="00046866">
        <w:rPr>
          <w:rFonts w:ascii="Times New Roman" w:hAnsi="Times New Roman" w:cs="Times New Roman"/>
          <w:sz w:val="24"/>
          <w:szCs w:val="24"/>
        </w:rPr>
        <w:t xml:space="preserve">erotonin (5-HT) has </w:t>
      </w:r>
      <w:r w:rsidR="00FB0387" w:rsidRPr="00046866">
        <w:rPr>
          <w:rFonts w:ascii="Times New Roman" w:hAnsi="Times New Roman" w:cs="Times New Roman"/>
          <w:sz w:val="24"/>
          <w:szCs w:val="24"/>
          <w:lang w:eastAsia="ko-KR"/>
        </w:rPr>
        <w:t xml:space="preserve">been reported to </w:t>
      </w:r>
      <w:r w:rsidR="00E14FBF" w:rsidRPr="00046866">
        <w:rPr>
          <w:rFonts w:ascii="Times New Roman" w:hAnsi="Times New Roman" w:cs="Times New Roman"/>
          <w:sz w:val="24"/>
          <w:szCs w:val="24"/>
          <w:lang w:eastAsia="ko-KR"/>
        </w:rPr>
        <w:t xml:space="preserve">induce lipogenesis and gluconeogenesis </w:t>
      </w:r>
      <w:r w:rsidR="00FB0387" w:rsidRPr="00046866">
        <w:rPr>
          <w:rFonts w:ascii="Times New Roman" w:hAnsi="Times New Roman" w:cs="Times New Roman"/>
          <w:sz w:val="24"/>
          <w:szCs w:val="24"/>
        </w:rPr>
        <w:t xml:space="preserve">in </w:t>
      </w:r>
      <w:r w:rsidR="0030592C" w:rsidRPr="00046866">
        <w:rPr>
          <w:rFonts w:ascii="Times New Roman" w:hAnsi="Times New Roman" w:cs="Times New Roman"/>
          <w:sz w:val="24"/>
          <w:szCs w:val="24"/>
        </w:rPr>
        <w:t xml:space="preserve">the </w:t>
      </w:r>
      <w:r w:rsidR="00FD63E7" w:rsidRPr="00046866">
        <w:rPr>
          <w:rFonts w:ascii="Times New Roman" w:hAnsi="Times New Roman" w:cs="Times New Roman"/>
          <w:sz w:val="24"/>
          <w:szCs w:val="24"/>
        </w:rPr>
        <w:t xml:space="preserve">liver </w:t>
      </w:r>
      <w:r w:rsidR="00201A00" w:rsidRPr="00046866">
        <w:rPr>
          <w:rFonts w:ascii="Times New Roman" w:hAnsi="Times New Roman" w:cs="Times New Roman"/>
          <w:sz w:val="24"/>
          <w:szCs w:val="24"/>
        </w:rPr>
        <w:t xml:space="preserve">through HTR2A and HTR2B, respectively. Herein, </w:t>
      </w:r>
      <w:r w:rsidR="00294811" w:rsidRPr="00046866">
        <w:rPr>
          <w:rFonts w:ascii="Times New Roman" w:hAnsi="Times New Roman" w:cs="Times New Roman"/>
          <w:sz w:val="24"/>
          <w:szCs w:val="24"/>
        </w:rPr>
        <w:t>we investigated molecular mechanism</w:t>
      </w:r>
      <w:r w:rsidR="00FD63E7" w:rsidRPr="00046866">
        <w:rPr>
          <w:rFonts w:ascii="Times New Roman" w:hAnsi="Times New Roman" w:cs="Times New Roman"/>
          <w:sz w:val="24"/>
          <w:szCs w:val="24"/>
        </w:rPr>
        <w:t xml:space="preserve"> how 5-HT activates </w:t>
      </w:r>
      <w:r w:rsidR="005D4731" w:rsidRPr="00046866">
        <w:rPr>
          <w:rFonts w:ascii="Times New Roman" w:hAnsi="Times New Roman" w:cs="Times New Roman"/>
          <w:sz w:val="24"/>
          <w:szCs w:val="24"/>
          <w:lang w:eastAsia="ko-KR"/>
        </w:rPr>
        <w:t xml:space="preserve">both </w:t>
      </w:r>
      <w:r w:rsidR="00FD63E7" w:rsidRPr="00046866">
        <w:rPr>
          <w:rFonts w:ascii="Times New Roman" w:hAnsi="Times New Roman" w:cs="Times New Roman"/>
          <w:sz w:val="24"/>
          <w:szCs w:val="24"/>
        </w:rPr>
        <w:t xml:space="preserve">lipogenesis and gluconeogenesis and its contribution to selective </w:t>
      </w:r>
      <w:r w:rsidR="00E14FBF" w:rsidRPr="00046866">
        <w:rPr>
          <w:rFonts w:ascii="Times New Roman" w:hAnsi="Times New Roman" w:cs="Times New Roman"/>
          <w:sz w:val="24"/>
          <w:szCs w:val="24"/>
        </w:rPr>
        <w:t xml:space="preserve">hepatic </w:t>
      </w:r>
      <w:r w:rsidR="00FD63E7" w:rsidRPr="00046866">
        <w:rPr>
          <w:rFonts w:ascii="Times New Roman" w:hAnsi="Times New Roman" w:cs="Times New Roman"/>
          <w:sz w:val="24"/>
          <w:szCs w:val="24"/>
        </w:rPr>
        <w:t xml:space="preserve">insulin resistance. </w:t>
      </w:r>
    </w:p>
    <w:p w14:paraId="660F12F9" w14:textId="2D190960" w:rsidR="003F337E" w:rsidRDefault="003F337E" w:rsidP="007D5AA1">
      <w:pPr>
        <w:autoSpaceDE w:val="0"/>
        <w:autoSpaceDN w:val="0"/>
        <w:adjustRightInd w:val="0"/>
        <w:snapToGrid w:val="0"/>
        <w:spacing w:after="0" w:line="276" w:lineRule="auto"/>
        <w:rPr>
          <w:rFonts w:ascii="Arial" w:hAnsi="Arial" w:cs="Arial"/>
        </w:rPr>
      </w:pPr>
    </w:p>
    <w:sectPr w:rsidR="003F33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7789" w14:textId="77777777" w:rsidR="00656E12" w:rsidRDefault="00656E12" w:rsidP="0031205D">
      <w:pPr>
        <w:spacing w:after="0" w:line="240" w:lineRule="auto"/>
      </w:pPr>
      <w:r>
        <w:separator/>
      </w:r>
    </w:p>
  </w:endnote>
  <w:endnote w:type="continuationSeparator" w:id="0">
    <w:p w14:paraId="11A8FB51" w14:textId="77777777" w:rsidR="00656E12" w:rsidRDefault="00656E12" w:rsidP="0031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C2F6" w14:textId="77777777" w:rsidR="00656E12" w:rsidRDefault="00656E12" w:rsidP="0031205D">
      <w:pPr>
        <w:spacing w:after="0" w:line="240" w:lineRule="auto"/>
      </w:pPr>
      <w:r>
        <w:separator/>
      </w:r>
    </w:p>
  </w:footnote>
  <w:footnote w:type="continuationSeparator" w:id="0">
    <w:p w14:paraId="5BCD7A16" w14:textId="77777777" w:rsidR="00656E12" w:rsidRDefault="00656E12" w:rsidP="00312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D07E8"/>
    <w:multiLevelType w:val="hybridMultilevel"/>
    <w:tmpl w:val="E72E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5459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40"/>
    <w:rsid w:val="00046866"/>
    <w:rsid w:val="000476EF"/>
    <w:rsid w:val="000524F5"/>
    <w:rsid w:val="00063304"/>
    <w:rsid w:val="000C1935"/>
    <w:rsid w:val="000F59C6"/>
    <w:rsid w:val="001424A8"/>
    <w:rsid w:val="00174D84"/>
    <w:rsid w:val="00184AD5"/>
    <w:rsid w:val="00192BA2"/>
    <w:rsid w:val="0019328C"/>
    <w:rsid w:val="001D02A3"/>
    <w:rsid w:val="00200A56"/>
    <w:rsid w:val="00201A00"/>
    <w:rsid w:val="00260A57"/>
    <w:rsid w:val="00294811"/>
    <w:rsid w:val="002B2EDA"/>
    <w:rsid w:val="0030592C"/>
    <w:rsid w:val="0031205D"/>
    <w:rsid w:val="00316188"/>
    <w:rsid w:val="003F337E"/>
    <w:rsid w:val="00411602"/>
    <w:rsid w:val="00437CC0"/>
    <w:rsid w:val="00446D40"/>
    <w:rsid w:val="00461746"/>
    <w:rsid w:val="00485CBB"/>
    <w:rsid w:val="004A55A1"/>
    <w:rsid w:val="00535B33"/>
    <w:rsid w:val="005C6B63"/>
    <w:rsid w:val="005D4731"/>
    <w:rsid w:val="005E22B6"/>
    <w:rsid w:val="005E2F81"/>
    <w:rsid w:val="005F4B77"/>
    <w:rsid w:val="005F61DB"/>
    <w:rsid w:val="0065448C"/>
    <w:rsid w:val="00656E12"/>
    <w:rsid w:val="00683E3A"/>
    <w:rsid w:val="00684D36"/>
    <w:rsid w:val="00702F8A"/>
    <w:rsid w:val="00731D40"/>
    <w:rsid w:val="007D5AA1"/>
    <w:rsid w:val="007D6F27"/>
    <w:rsid w:val="007E2D2C"/>
    <w:rsid w:val="008002EA"/>
    <w:rsid w:val="008024DB"/>
    <w:rsid w:val="00803A4C"/>
    <w:rsid w:val="00822D35"/>
    <w:rsid w:val="008467C9"/>
    <w:rsid w:val="00855271"/>
    <w:rsid w:val="00867653"/>
    <w:rsid w:val="008713D4"/>
    <w:rsid w:val="00880C77"/>
    <w:rsid w:val="008D3CC4"/>
    <w:rsid w:val="00907C79"/>
    <w:rsid w:val="00973596"/>
    <w:rsid w:val="009F2365"/>
    <w:rsid w:val="009F364D"/>
    <w:rsid w:val="009F3EA9"/>
    <w:rsid w:val="00A81AD9"/>
    <w:rsid w:val="00A84C26"/>
    <w:rsid w:val="00A85BE5"/>
    <w:rsid w:val="00A85E52"/>
    <w:rsid w:val="00AA40F6"/>
    <w:rsid w:val="00AA6AF0"/>
    <w:rsid w:val="00AC52E2"/>
    <w:rsid w:val="00AF3956"/>
    <w:rsid w:val="00BC32D8"/>
    <w:rsid w:val="00C3156F"/>
    <w:rsid w:val="00C40264"/>
    <w:rsid w:val="00C54990"/>
    <w:rsid w:val="00CA0A75"/>
    <w:rsid w:val="00CA3FD9"/>
    <w:rsid w:val="00CA4C64"/>
    <w:rsid w:val="00CC5204"/>
    <w:rsid w:val="00CD3064"/>
    <w:rsid w:val="00D93E3A"/>
    <w:rsid w:val="00DA74F1"/>
    <w:rsid w:val="00DD4922"/>
    <w:rsid w:val="00E14FBF"/>
    <w:rsid w:val="00E70F78"/>
    <w:rsid w:val="00E8549B"/>
    <w:rsid w:val="00EC621A"/>
    <w:rsid w:val="00F26940"/>
    <w:rsid w:val="00F525CD"/>
    <w:rsid w:val="00F730C5"/>
    <w:rsid w:val="00F90301"/>
    <w:rsid w:val="00FB0387"/>
    <w:rsid w:val="00FC7179"/>
    <w:rsid w:val="00FD63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2A78"/>
  <w15:chartTrackingRefBased/>
  <w15:docId w15:val="{E998CE96-655A-464B-8C2F-2A31F5E3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2E2"/>
    <w:pPr>
      <w:ind w:left="720"/>
      <w:contextualSpacing/>
    </w:pPr>
  </w:style>
  <w:style w:type="paragraph" w:styleId="a4">
    <w:name w:val="header"/>
    <w:basedOn w:val="a"/>
    <w:link w:val="Char"/>
    <w:uiPriority w:val="99"/>
    <w:unhideWhenUsed/>
    <w:rsid w:val="0031205D"/>
    <w:pPr>
      <w:tabs>
        <w:tab w:val="center" w:pos="4513"/>
        <w:tab w:val="right" w:pos="9026"/>
      </w:tabs>
      <w:snapToGrid w:val="0"/>
    </w:pPr>
  </w:style>
  <w:style w:type="character" w:customStyle="1" w:styleId="Char">
    <w:name w:val="머리글 Char"/>
    <w:basedOn w:val="a0"/>
    <w:link w:val="a4"/>
    <w:uiPriority w:val="99"/>
    <w:rsid w:val="0031205D"/>
  </w:style>
  <w:style w:type="paragraph" w:styleId="a5">
    <w:name w:val="footer"/>
    <w:basedOn w:val="a"/>
    <w:link w:val="Char0"/>
    <w:uiPriority w:val="99"/>
    <w:unhideWhenUsed/>
    <w:rsid w:val="0031205D"/>
    <w:pPr>
      <w:tabs>
        <w:tab w:val="center" w:pos="4513"/>
        <w:tab w:val="right" w:pos="9026"/>
      </w:tabs>
      <w:snapToGrid w:val="0"/>
    </w:pPr>
  </w:style>
  <w:style w:type="character" w:customStyle="1" w:styleId="Char0">
    <w:name w:val="바닥글 Char"/>
    <w:basedOn w:val="a0"/>
    <w:link w:val="a5"/>
    <w:uiPriority w:val="99"/>
    <w:rsid w:val="0031205D"/>
  </w:style>
  <w:style w:type="paragraph" w:styleId="a6">
    <w:name w:val="Revision"/>
    <w:hidden/>
    <w:uiPriority w:val="99"/>
    <w:semiHidden/>
    <w:rsid w:val="00973596"/>
    <w:pPr>
      <w:spacing w:after="0" w:line="240" w:lineRule="auto"/>
    </w:pPr>
  </w:style>
  <w:style w:type="paragraph" w:styleId="a7">
    <w:name w:val="No Spacing"/>
    <w:uiPriority w:val="1"/>
    <w:qFormat/>
    <w:rsid w:val="00F525CD"/>
    <w:pPr>
      <w:widowControl w:val="0"/>
      <w:wordWrap w:val="0"/>
      <w:autoSpaceDE w:val="0"/>
      <w:autoSpaceDN w:val="0"/>
      <w:spacing w:after="0" w:line="240" w:lineRule="auto"/>
      <w:jc w:val="both"/>
    </w:pPr>
    <w:rPr>
      <w:kern w:val="2"/>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1516</Characters>
  <Application>Microsoft Office Word</Application>
  <DocSecurity>0</DocSecurity>
  <Lines>12</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Beard</dc:creator>
  <cp:keywords/>
  <dc:description/>
  <cp:lastModifiedBy>hailkim@kaist.ac.kr</cp:lastModifiedBy>
  <cp:revision>3</cp:revision>
  <dcterms:created xsi:type="dcterms:W3CDTF">2023-05-21T12:21:00Z</dcterms:created>
  <dcterms:modified xsi:type="dcterms:W3CDTF">2023-05-21T12:22:00Z</dcterms:modified>
</cp:coreProperties>
</file>